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b2c9fc3bfa49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【校園話題人物】國企四傅昱森  堅持目標 實踐精彩大學生活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專訪】「當不放棄目標成為習慣，自然能擁有不一樣的大學生涯。」獲選為111學年度優秀青年的國企四傅昱森，剛從上海復旦大學交換學習回來。他是榮譽學程及財金法律學程學生，榮獲英國倫敦政經學院台灣校友會頒發學術表現傑出獎，並奪得2021年全國大數據精準行銷盃優勝、2022年TBSA全國大學生創業競賽全國特優等多項校外競賽佳績，由學業到專業，從校園到商業競賽，他一步步完成自身的規劃，達成每個目標。
</w:t>
          <w:br/>
          <w:t>大學四年轉瞬即逝，傅昱森有自己的規劃和步調。他習慣以學期來訂定目標，再細切時間做規劃，「要清楚目標，才能把時間花在正確的地方，有效率且專心地辦正事」，面對計劃趕不上變化，事情排山倒海而來時，他會犧牲休息時間，盡全力完成自己的規劃，「切勿前期積極，後期倦怠，要對自己的計劃負責，保持熱情」，所有的累積會慢慢成就不一樣的自己。
</w:t>
          <w:br/>
          <w:t>傅昱森在就讀大學前就計畫出國交換，108學年度獲選英國牛津布魯克斯大學交換，因疫情轉介淡江國際學伴計畫，110學年度前往復旦大學交換學習。對此，他分享自己在學習英文和選擇交換學校的想法。他表示「學習英文是長期培養，而非短期鍛鍊」，他因為喜歡網路遊戲，高中時就常查詢相關資料，並用英文閱讀，在興趣與外語結合過程，不僅讓他更有興趣學習，也不知不覺吸收許多專有名詞。除此之外，為了訓練聽力與口說，他鼓起勇氣參與本校英語即席演講比賽，獲得第2名，他認為體驗沒有稿子說英文是有效進步的方法。
</w:t>
          <w:br/>
          <w:t>談及申請交換的波折，傅昱森認為不論去到哪個國家，都會有不一樣的收穫，復旦大學擁有專業師資，在上海舉辦的「中國國際進口博覽會」更是他前往大開眼界的附加價值，讓這趟交換生歷程更為充實，就他的觀察，復旦校園的同儕競爭激烈，臺灣學生在專業領域難有優勢，但專業之外，臺灣學生不論在演說、報告和活動辦理，都更加出色，因此他鼓勵大家看見自己的優勢。
</w:t>
          <w:br/>
          <w:t>「學習到專業知識比薪資更重要，不一定要很喜歡才做，也可在做了之後再探索喜歡的事，喜歡和未來前景並不衝突，要積極找機會。」傅昱森積極參與校外競賽與實習，從中學習、累積經驗。他分享參與比賽的契機，是因為老師的鼓勵，而「選題」是獲獎的關鍵，這與他的實習歷程密不可分，因為曾在廢棄物處理產業實習，對此領域有些專業的知識背景，從中與所學結合，在環境議題備受重視的時代，自己也因此在眾多隊伍中脫穎而出，這樣的經歷讓他更加推薦進不同產業實習，除了學習不一樣的專業知識外，更能夠提高個人價值。
</w:t>
          <w:br/>
          <w:t>大學期間，傅昱森完成交換生的期許，同時參與競賽、實習並兼顧課業，這過程並非一路順遂，他回想大一時，面對成績單也有過相當沮喪的時刻，但也因此改變心態，開始蒐集資料、積極規劃生活，找到自律且自在的生活模式。對於未來，他想持續進修分析與行銷領域，期望將校園和實習所學的專業技能結合，在確認目標後，努力實踐，走出屬於自己的一條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03904" cy="4876800"/>
              <wp:effectExtent l="0" t="0" r="0" b="0"/>
              <wp:docPr id="1" name="IMG_c13101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a0fddd8f-accf-4561-b58d-045a86308ff9.jpg"/>
                      <pic:cNvPicPr/>
                    </pic:nvPicPr>
                    <pic:blipFill>
                      <a:blip xmlns:r="http://schemas.openxmlformats.org/officeDocument/2006/relationships" r:embed="Rec74c29a332945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39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74c29a33294592" /></Relationships>
</file>