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2974ff80544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淡江X輔仁弦樂社 賽前聯合公演以琴會友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映嫻淡水校園報導】本校弦樂社與輔仁大學管弦樂社弦樂團於2月26日晚上7時，在文錙音樂廳共同舉辦賽前聯合公演，在兩校指揮老師的帶領下，彼此切磋交流，為3月舉行的112年全國學生音樂比賽預做準備，透過積極的練習，持續增進琴藝。
</w:t>
          <w:br/>
          <w:t>表演分為上下半場，由本校弦樂社演奏（Serenade for Strings Op. 48 IV）揭開序幕，整場音樂會共演奏9首曲目，各自展現屬於自己社團的風格，其中以小提琴、中提琴、大提琴、低音提琴所奏出的絕妙樂章，是兩校的同學們以琴會友所碰撞出來的火花與熱情。
</w:t>
          <w:br/>
          <w:t>弦樂社社長、AI二劉逸駿表示，這次特別選在全國學生音樂比賽前舉辦聯合公演，不僅希望能促進兩校弦樂社的交流，也期盼不同學校的同學們能夠相互學習砥礪。而這場演出中，最讓他印象深刻的是輔仁大學在上半場演奏的自選曲（Triptyque for String Orchestra. 1st mov. Allegro），這首曲子的曲風富有清晰節奏感，而且很有音樂張力，他們把這些特色都完整呈現，很讓人難忘。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89504"/>
              <wp:effectExtent l="0" t="0" r="0" b="0"/>
              <wp:docPr id="1" name="IMG_d20237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4d00ee49-5e20-4bd0-ad44-1d6ac3f291a4.JPG"/>
                      <pic:cNvPicPr/>
                    </pic:nvPicPr>
                    <pic:blipFill>
                      <a:blip xmlns:r="http://schemas.openxmlformats.org/officeDocument/2006/relationships" r:embed="Rb479e903f52c4c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89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79e903f52c4c31" /></Relationships>
</file>