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5123b6239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從遊戲中學專業 鍾志鴻開放觀課交流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【記者彭云佳淡水校園報導】教師教學發展中心3月8日上午10時，在L105舉辦課程觀課交流，邀請教科系助理教授鍾志鴻開放「課程發展與評鑑」課程，6名教師參與。
</w:t>
          <w:br/>
          <w:t>第一節課堂主題為「遊戲化教學」，鍾志鴻以「Classpoint」作為講解輔助工具，帶領學生一起實際體驗，將遊戲設計的機制應用於課程。鍾志鴻提醒，遊戲化教學能夠提高學生的學習動機和效果、增強參與度和樂趣，然而可能影響學生學習方向，教師得花費較多時間和資源進行遊戲化設計，更須注重學生學習目標和需求、給予簡單明瞭的說明、適當調整遊戲的難易度和內容以及隨時隨地注意學生學習狀態。
</w:t>
          <w:br/>
          <w:t>第二節課堂主題「AI共備時代」中，鍾志鴻以ChatGPT為例示範操作人機合作，他說明利用ChatGPT教學能夠提高生產率、改善備課痛苦、簡潔教學設計、補充教材缺陷，但「現今ChatGPT生成教材中，可能存在語法和邏輯錯誤，也缺乏人性化和情感色彩，因此仍需要進行人格審核和修改。」鍾志鴻最後勉勵學生不要害怕使用新科技，而是保持「以人為本、以科技為輔」的心態，擁抱、學習並掌控新科技。
</w:t>
          <w:br/>
          <w:t>外交系助理教授李文基分享，課堂中充分運用科技及軟體，且將教學問題以「集星星」的遊戲機制鼓勵作答，提高學生學習動機，課堂氣氛輕鬆有趣，讓他體會到運用教學軟體達到遊戲化教學的精神。觀課學習到的教學技巧及教學軟體，未來打算嘗試在自己的課堂中，參考這些教學方法及教具來增強學生的學習動機及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d8828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cb9b004-9ecc-4c30-b50f-9163b00fdfc5.jpg"/>
                      <pic:cNvPicPr/>
                    </pic:nvPicPr>
                    <pic:blipFill>
                      <a:blip xmlns:r="http://schemas.openxmlformats.org/officeDocument/2006/relationships" r:embed="R728dc9d371a047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8dc9d371a04739" /></Relationships>
</file>