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f67884ac0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收集四枚金幣 劉淑德用熱情與正能量面對人生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覺生紀念圖書館、性別平等委員會及女教職員工聯誼會，3月7日下午2時在圖書館閱活區舉辦校友女力講座，邀請資圖系系友，第19屆金鷹校友，飛資得集團董事長劉淑德，以「四枚金幣＋女性三力：迎向自主樂活人生」為題，分享她豐富的人生經歷。董事長張家宜、國際事務副校長陳小雀、外語學院院長吳萬寶、前圖書館館長黃鴻珠、女書店董事長宋順蓮、淡水社區大學副主任范情，及教職員生逾40人參與。
</w:t>
          <w:br/>
          <w:t>劉淑德首先分享，自己在經歷從鬼門關被搶救回來之後，便將其視為重生元年，2015年進入亞洲大學就讀博士班後，確立了新人生的定位。接著她分享自己曾經稱職扮演過的角色、不稱職的角色及開始拿掉的角色，同時透過人生各個階段的照片，用幽默卻語重心長的口吻說到，自己哪些時期看起來比較胖，「恍然發現自己都在照顧別人，卻忘了照顧自己。」
</w:t>
          <w:br/>
          <w:t>關於主題「四枚金幣」，劉淑德說明其為致敬《三枚金幣》一書，給自己訂下了「3＋1枚金幣」能力，並說明三枚金幣為「專業」、「表達與他人溝通」、「教育和自我學習成長」；並提到積極走出舒適圈，前往亞洲大學進修長照與政府相關政策，跨領域學習提升自我，同時本著「I don't need to be the best,I just need to be better than my used to be.」的精神，加入會員全是女性的台北永福扶輪社，積極參與「職業服務」、「社區服務」、「國際服務」及「青少年服務」等活動，同時服膺優雅老化的具體做法，推廣由時尚老人Dr. Lin所提出腦力、體力、社會互動力的「三力」生活，更從中獲得不少的成就感與溫暖回饋。
</w:t>
          <w:br/>
          <w:t>最後劉淑德勉勵大家，用自己的熱情和正能量進行分享與互動，發揮第四枚金幣「累積快樂記憶」的能力，更希望能好好照顧自己，「因為全心貢獻付出給家人、朋友、他人時，大家最希望的，是你能照顧好自己，因為「妳」才是大家的核心力量的支持來源！」她更鼓勵大家「遇到了就去做，不要拒絕」，讓人生活得更精彩，更無憾。
</w:t>
          <w:br/>
          <w:t>會後分享時間，張董事長肯定劉淑德參與永福扶輪社的初衷，表示女性可以在扶輪社中出頭，讓人有很棒的感覺；其他來賓也感謝劉淑德的分享，直言她的熱情與正能量讓人十分感動；劉淑德的恩師，前圖書館館長黃鴻珠更給予高度肯定，「她的演講聽起來很平易，實際上很多東西十分觸動人心。」日文一甘碧妍表示，劉董事長的經歷分享，印證了現代女性可擁有多元人生角色，立足在不同領域，「講座她所呈現出的的自信，以及對生活的熱情，足以成為自主樂活的模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2aac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4ec5883-a50d-4ade-b2f8-8b219b0cc79e.JPG"/>
                      <pic:cNvPicPr/>
                    </pic:nvPicPr>
                    <pic:blipFill>
                      <a:blip xmlns:r="http://schemas.openxmlformats.org/officeDocument/2006/relationships" r:embed="R1a6b3ea33e9e4c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6b3ea33e9e4ced" /></Relationships>
</file>