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95e871c76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杜鵑綻放 邀你春之饗宴來賞花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又迎來春暖花開的日子，繼早春的櫻花開了一輪，宮燈大道上，驚聲大樓及工學大樓旁，路邊的杜鵑花一朵朵冒出來，粉紅、桃紅迎風綻放、優雅的白杜鵑穿插其間，彷彿昭告全校師生、校友：「快來賞花哦！」3月18日本校將舉辦「春之饗宴」活動，系所友會總會規劃在書卷廣場「野餐饗宴」特色園遊會，將有各系所友會擺攤，中文系墨寶及文創商品、統計系貂蟬雞蛋、德文系黑麥汁等精彩紛呈，另有胖卡車美味點心、淡水在地美食，再加上舞研社、吉他社、嘻哈社、弦樂社及西洋音樂社現場演出，歡迎來享受春意暖呼的淡江風情。（文／舒宜萍、攝影／鄧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4bd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4215c5db-51dc-4517-9477-2957394db4ba.JPG"/>
                      <pic:cNvPicPr/>
                    </pic:nvPicPr>
                    <pic:blipFill>
                      <a:blip xmlns:r="http://schemas.openxmlformats.org/officeDocument/2006/relationships" r:embed="R77ed103a6f15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d103a6f154106" /></Relationships>
</file>