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3ec4b5ff0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【校園話題人物】中文碩二楊沛容 多看多思多寫 盼用文字觸動人心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專訪】「如果我的文字能帶給閱讀者一些觸動，或是某些層面的陪伴，我會非常開心。」中文碩二楊沛容以〈詠明〉、〈無人樂隊的最後一首歌〉分別摘得第38屆五虎崗文學獎新詩組、小說組雙料首獎，其中小說作品又於文化部補助、印刻文學主辦「2022青年超新星文學獎」獲選優等。
</w:t>
          <w:br/>
          <w:t>楊沛容從小就對閱讀和文字充滿熱情，高中就讀美術班，在學習繪畫的過程及藝術氣息的薰陶下，讓她的作品更具畫面感，彷彿透過文字，就可以看到所描述的場景畫。大學時期加入「微光現代詩社」，和一群志同道合的朋友一起上社課、辦活動，開始頻繁的接觸新詩創作，大三時投稿第31屆五虎崗文學獎，即以〈失蹤〉、〈被風吹過〉獲得極短篇推薦獎及新詩組佳作。
</w:t>
          <w:br/>
          <w:t>楊沛容的創作靈感來自於日常生活中的所見所聞，無論是遇到了誰，得知了什麼事情，只要心中有感觸，就能提筆寫作。校園中的大小事、身處的時代背景，甚至是社會事件都能發想出一個故事，即使不直接寫出這些事，也都可以成為她資料庫中的素材。2018年，她獲得第八屆新北市文學獎成人組短篇小說類的佳作〈漏水〉，靈感來源正是她自己的生活經歷。
</w:t>
          <w:br/>
          <w:t>即使作品已多次獲得肯定，楊沛容依然謙虛地表示，自己還有許多需要改進的地方，雖然小說和新詩的創作基本概念是大同小異，但文學背後牽涉的事物非常多，就算只寫小說，對於詞、詩，以及其他文體也要有所接觸、閱讀，因為她深知要創作出優秀的作品，需要大量的努力和練習，對她而言這仍是一條摸索之路。
</w:t>
          <w:br/>
          <w:t>對於精進創作能力的方法，楊沛容覺得多看、多讀很重要，不限於想寫的文體，而是涉及各種類型的文學作品，從中汲取靈感和養分，她坦言自己就從作家孫梓評和賴香吟的作品中，學習甚多。因此她建議想嘗試創作的新手們，可以選擇自己喜歡的作家去臨摹參考，或選讀相關課程、參加文學類的社團，都是不錯的開始，可以從中學習寫作技巧和創作思路。
</w:t>
          <w:br/>
          <w:t>楊沛容的指導教授、中文系副教授黃文倩鼓勵她，「要有自己的新時代的平臺，持續創作」，不用設想太多，想到什麼就寫下來，用任何載體都行，最好是建立一個社群平臺，定期產出作品，無論字數多寡，剛開始可能會有壓力，若能持之以恆，不斷地產出和修訂，寫作能力就會提升。因此，未來她仍會繼續寫下去，用文字說故事，觸動人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11ba3f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1f53e37-ea3e-4030-b432-0693824d585e.jpg"/>
                      <pic:cNvPicPr/>
                    </pic:nvPicPr>
                    <pic:blipFill>
                      <a:blip xmlns:r="http://schemas.openxmlformats.org/officeDocument/2006/relationships" r:embed="R027ed943095643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7ed9430956436f" /></Relationships>
</file>