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9905d5897b48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如何面對ChatGPT 專家學者分享因應之道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水校園報導】資訊處遠距教學發展中心於4月13日中午12時舉辦智慧大未來GO！數位學習深耕講座第二場，邀請人工智能董事長張榮貴，及教育科技學系助理教授鍾志鴻，分別以「ChatGPT-產學應用發展趨勢」與「ChatGPT-教案教材設計新鑰匙」為題，探討ChatGPT在產學發展與教學應用上的狀況，由學術副校長許輝煌主持，本次講座吸引了線上線下校內外約350人共同聆聽。
</w:t>
          <w:br/>
          <w:t>  「接下來大家要比的，是人類的想像力，冒險力與雄心壯志。」張榮貴認為，科技發展帶來衝擊，同時也帶來機會，他介紹了Open AI從1.0到2.0的簡史，以及現今ChatGPT技術的突破、現存問題、應用與發展，並表示ChatGPT的出現，將智力變得和電力一樣隨手可得，也象徵著對話世代來臨，人們使用網路的行為改變，將會連帶造成產業結構跟著重組，「其影響不僅限於技術人員而是所有人，因此當科技出現突破性的進步時，我們應該學習如何使用它，並對其制定使用規範，方能讓生產力大幅提升。」
</w:t>
          <w:br/>
          <w:t>  鍾志鴻則探討在教育方面，該如何進行人機合作，他表示，目前使用ChatGPT備課，發現會產生包括：缺乏人性化以及資訊易錯誤等問題，「若學會與其溝通的正確技巧，條列式給予清楚的命令，並注意生成的教材是否準確無誤，便可在教學上幫助快速統整資料，減少課程發展時間，同時發揮ChatGPT的特性補充教材空缺，使學生更全面理解課程，讓教學設計更簡單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f2db9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8e0ae48f-76b9-47f4-a56f-f6bc94805b73.jpg"/>
                      <pic:cNvPicPr/>
                    </pic:nvPicPr>
                    <pic:blipFill>
                      <a:blip xmlns:r="http://schemas.openxmlformats.org/officeDocument/2006/relationships" r:embed="Re6f50f92f21c45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fd3ac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f42651b4-0dc1-4611-8c77-1e5a2e11266c.jpg"/>
                      <pic:cNvPicPr/>
                    </pic:nvPicPr>
                    <pic:blipFill>
                      <a:blip xmlns:r="http://schemas.openxmlformats.org/officeDocument/2006/relationships" r:embed="Rb4ac25ca72624c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393c0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0821885a-9759-4fc4-8652-720104ae94e6.jpg"/>
                      <pic:cNvPicPr/>
                    </pic:nvPicPr>
                    <pic:blipFill>
                      <a:blip xmlns:r="http://schemas.openxmlformats.org/officeDocument/2006/relationships" r:embed="Rc31f7ba8fe2645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f6078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d3dff3a3-9b1b-46ae-93ce-041c79133841.jpg"/>
                      <pic:cNvPicPr/>
                    </pic:nvPicPr>
                    <pic:blipFill>
                      <a:blip xmlns:r="http://schemas.openxmlformats.org/officeDocument/2006/relationships" r:embed="Reef768a1d15344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f50f92f21c4524" /><Relationship Type="http://schemas.openxmlformats.org/officeDocument/2006/relationships/image" Target="/media/image2.bin" Id="Rb4ac25ca72624cd4" /><Relationship Type="http://schemas.openxmlformats.org/officeDocument/2006/relationships/image" Target="/media/image3.bin" Id="Rc31f7ba8fe264547" /><Relationship Type="http://schemas.openxmlformats.org/officeDocument/2006/relationships/image" Target="/media/image4.bin" Id="Reef768a1d153441d" /></Relationships>
</file>