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9128d20e648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籃球交流賽 馬來西亞訪問團大讚本校體育館設備完善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近年臺灣職籃運動發展熱絡，受關注度不斷攀升，因此馬來西亞一群喜愛籃球運動的媒體行銷人員共15名，特地到臺灣考察訪問，並透過同樣來自馬來西亞的企管系校友陳鑒凡牽線，於4月21日下午4時在體育館7樓和籃球代表隊進行友誼賽，一番激戰後，本校以70：44獲勝，過程中大家都十分投入並享受比賽的樂趣。
</w:t>
          <w:br/>
          <w:t>國際長葉劍木說明，本校擁有優良的運動環境，雖然沒有體育科系，卻能四度獲得教育部體育署獎勵學校體育績優團體獎，常年在體育事務推展上不遺餘力，因此陳鑒凡推薦訪問團至本校觀摩，藉由到校切磋球技，實地體驗本校運動相關設備。
</w:t>
          <w:br/>
          <w:t>訪問團成員黃維恒稱讚，淡江大學的籃球隊表現出色，球員們很幸福，學校提供這麼完善的籃球訓練設施，不僅可容納三個比賽場地，更有舒適的空調、乾淨寬敞的環境，這在馬來西亞是很少見的超優質環境，非常值得效法。他也表示，看了本校的整體環境後，很想把孩子送來淡江就學。
</w:t>
          <w:br/>
          <w:t>男籃代表隊隊長、統計四高浩瀚分享，很開心可以和不同國籍的球隊比賽，機會難得，可增加不一樣的實戰經驗，對方球員實力堅強且默契十足，整場球賽收穫不少，希望以後可以持續舉辦這類交流活動。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42160"/>
              <wp:effectExtent l="0" t="0" r="0" b="0"/>
              <wp:docPr id="1" name="IMG_ce9efd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3673be78-efe7-4144-b4d6-5fdab8f0cd2f.jpg"/>
                      <pic:cNvPicPr/>
                    </pic:nvPicPr>
                    <pic:blipFill>
                      <a:blip xmlns:r="http://schemas.openxmlformats.org/officeDocument/2006/relationships" r:embed="R0ab651c0c37242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42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6a164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bcb21ac0-68b8-4a5b-8953-f7f301ac2a11.jpg"/>
                      <pic:cNvPicPr/>
                    </pic:nvPicPr>
                    <pic:blipFill>
                      <a:blip xmlns:r="http://schemas.openxmlformats.org/officeDocument/2006/relationships" r:embed="R57095a9d52be41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b651c0c37242f9" /><Relationship Type="http://schemas.openxmlformats.org/officeDocument/2006/relationships/image" Target="/media/image2.bin" Id="R57095a9d52be41eb" /></Relationships>
</file>