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c75f145214e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奈米膠吹吹樂X一百種生活 諮輔中心助生紓壓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【記者陳映樺淡水校園報導】諮商職涯暨學習發展輔導中心4月24日至25日在B408外面進行擺攤活動「奈米膠吹吹樂X一百種生活」，邀請全校師生一起來紓壓，兩天共逾百人參與。
</w:t>
          <w:br/>
          <w:t>「奈米膠吹吹樂」透過動手做奈米膠泡泡的過程達到紓壓的效果，參與者需先填充圓珠作為奈米膠的支撐，再將奈米膠吹成泡泡狀，最後繪上各式圖案產出作品。除了享受製作奈米膠泡泡的樂趣外，完成作品後還會因為獲得成就感而消減壓力，過程中即使是吹破了泡泡，參與者也覺得十分有趣，並富有興致的繼續挑戰。
</w:t>
          <w:br/>
          <w:t>「一百種生活」則為集體創作活動，旨在了解自己的狀態並能有意圖的照顧自己，使情緒狀態更為穩定。活動關卡準備了「悲傷」、「生氣」、「空虛」、「恐懼」及「焦慮」五種顏色的情緒毛線，由參與者以纏繞毛線在不同意義的釘子上，釐清自己在遇到這些情緒時該如何紓緩及改善，並從一百種改善情緒的方法中找到新想法。
</w:t>
          <w:br/>
          <w:t>承辦人、諮輔中心輔導員陳煒表示：「趁著期中考後舉辦這個活動，讓同學們轉移在考試中受到的挫折，並紓解期中考帶來的壓力。」參與者、機械四鄒迪森分享：「這個活動很有趣，可以了解自己內心的想法，期待每個關卡都能更加的治癒自我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e014d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a8d9a4d3-c568-426a-bca5-ed893bb72b64.jpg"/>
                      <pic:cNvPicPr/>
                    </pic:nvPicPr>
                    <pic:blipFill>
                      <a:blip xmlns:r="http://schemas.openxmlformats.org/officeDocument/2006/relationships" r:embed="R991f336def064b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9376"/>
              <wp:effectExtent l="0" t="0" r="0" b="0"/>
              <wp:docPr id="1" name="IMG_78ad8f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78a2e110-9eae-4dbd-b7bd-7ffffcfaff6b.jpg"/>
                      <pic:cNvPicPr/>
                    </pic:nvPicPr>
                    <pic:blipFill>
                      <a:blip xmlns:r="http://schemas.openxmlformats.org/officeDocument/2006/relationships" r:embed="R8dc746d5609642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9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1f336def064ba5" /><Relationship Type="http://schemas.openxmlformats.org/officeDocument/2006/relationships/image" Target="/media/image2.bin" Id="R8dc746d56096428d" /></Relationships>
</file>