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c45c9ae64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社團5A先鋒營 培訓幹部經驗傳承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【記者何柏均淡水校園報導】為了協助社團培育儲備幹部及經驗傳承，學務處課外活動輔導組5月6日在學生活動中心，舉辦「111學年度5A先鋒社團儲備幹部培訓營」，吸引近90位社團儲備幹部參與。
</w:t>
          <w:br/>
          <w:t>5A分別代表冒險（Adventure）、態度（Attitude）、能力（Ability）、行動（Action），以及成果（Achievement）。本次培訓營邀請中華康輔教育推廣協會資深講師、競爭LEAD教育中心執行長李柏賢，以「全力起跑—探索自我價值」為題，透過策略遊戲的方式，除了讓學員了解參與社團的改變及價值外，也考驗大家的記憶及夥伴之間的默契，並且拋出「被動與主動」的議題，讓儲備幹部們進行自我省思。
</w:t>
          <w:br/>
          <w:t>除此之外，活動中還安排了「屬性闖關活動」、「社團藍圖」，以及「許願瓶」等環節，以闖關的方式帶入課程及討論，讓儲備幹部更加認識社團經營的要素，及對社團藍圖的建構有初步的規劃，並且許下對社團未來的寄望。
</w:t>
          <w:br/>
          <w:t>活動總召、大傳三蔡渝蕎表示，今年的籌備期較短，這對工作團隊來說是一大挑戰，希望參與者都能省思各自社團的自我定位，並透過聆聽演講及闖關活動，對社團規劃能有初步的構想。國企一劉雁妮分享：「我對屬性闖關活動的部分印象深刻，不僅了解到經營社團的要素，並且更清楚各個社團屬性的不同，參與這次活動的收穫很多，也認識到許多社團的夥伴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05b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6a5baf6-e751-4788-8400-bab8cf20a8a5.jpg"/>
                      <pic:cNvPicPr/>
                    </pic:nvPicPr>
                    <pic:blipFill>
                      <a:blip xmlns:r="http://schemas.openxmlformats.org/officeDocument/2006/relationships" r:embed="Ra38c9aa4c294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f31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bbb959b-15a3-4c3a-9572-a341b5f54095.jpg"/>
                      <pic:cNvPicPr/>
                    </pic:nvPicPr>
                    <pic:blipFill>
                      <a:blip xmlns:r="http://schemas.openxmlformats.org/officeDocument/2006/relationships" r:embed="R344cf068db94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c9aa4c29449a4" /><Relationship Type="http://schemas.openxmlformats.org/officeDocument/2006/relationships/image" Target="/media/image2.bin" Id="R344cf068db9447d1" /></Relationships>
</file>