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c5a89052b49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攜帶犬隻出國大小事 沈怡君報你知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了讓喜愛動物的同學們了解犬隻輸入、輸出的檢疫程序，以及降低攜帶犬隻出國所產生的不便，關懷動物社5月10日晚上7時在E305，邀請鐶銶警犬學校訓犬師沈怡君分享她多年帶犬隻出國比賽的經驗，分析犬隻在國外旅行時需留意的細節。
</w:t>
          <w:br/>
          <w:t>首先，沈怡君說明犬隻輸出、輸入前必須做的準備事項及文件，包括植入晶片、抽血檢測、輸出入同意書。她提醒，由於臺灣犬隻檢疫程序較其他國家嚴謹，務必於回國之前申請狂犬病血清抗體檢測申請，犬隻才能入境。
</w:t>
          <w:br/>
          <w:t>沈怡君表示，犬隻攜帶出國有三項指標評估：目的地是否有寵物友善的空間，例如飯店、餐廳；交通資訊，租車的確認，事先熟悉當地交通號誌、開車習慣，避免違反當地交通法規受罰；選擇直飛機場，盡量減少犬隻在運輸籠的時間，也能降低轉機時的風險。
</w:t>
          <w:br/>
          <w:t>最後，沈怡君呼籲，唯有提升養狗的素質，才會有更多動物友善場所出現，為毛小孩打造舒適的環境。演講後，沈怡君邀請參與員和她所帶來的柯基、德國狼犬進行互動體驗，為這次活動增添不少趣味。
</w:t>
          <w:br/>
          <w:t>資工二俞兆鴻分享，「這次的演講讓我對犬隻出境、入境行政作業的程序有更進一步的了解，而現場和講師的狗狗進行互動的部分，對我來說是個特別的體驗。」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40480"/>
              <wp:effectExtent l="0" t="0" r="0" b="0"/>
              <wp:docPr id="1" name="IMG_59c4b6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b527a99-26c8-414e-9d8c-6b4c9bdbd523.JPG"/>
                      <pic:cNvPicPr/>
                    </pic:nvPicPr>
                    <pic:blipFill>
                      <a:blip xmlns:r="http://schemas.openxmlformats.org/officeDocument/2006/relationships" r:embed="R482c25add0854e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40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6304"/>
              <wp:effectExtent l="0" t="0" r="0" b="0"/>
              <wp:docPr id="1" name="IMG_8e1c81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05e9369-674f-4959-a3d7-8f45f5af44c0.JPG"/>
                      <pic:cNvPicPr/>
                    </pic:nvPicPr>
                    <pic:blipFill>
                      <a:blip xmlns:r="http://schemas.openxmlformats.org/officeDocument/2006/relationships" r:embed="R076e497314a841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6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c25add0854eb7" /><Relationship Type="http://schemas.openxmlformats.org/officeDocument/2006/relationships/image" Target="/media/image2.bin" Id="R076e497314a84159" /></Relationships>
</file>