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4fc342ad0d41d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大傳40論壇 業師領航邁向跨域永續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大傳系將於5月26日下午14:00在守謙國際會議中心有蓮廳，舉辦「跨域與永續：人才培育論壇」。論壇分為上下兩場，第一場「SDGs與永續」、第二場「跨領域創新」，由半導體產業、電信產業、媒體產業、能源產業、公部門、教育部門等不同領域之系友代表擔任與談人，並邀請在永續經營政策作為先驅的新北市長侯友宜進行主題演講。
</w:t>
          <w:br/>
          <w:t>該論壇為大傳系40年系慶系列活動之一，係由獲得金鷹獎的系友曹世綸與時任大傳系系友會理事長林芥佑，有感於本校倡議「AI+SDGs=∞」的願景，並深知在永續議題下，各界對人才培育的需求，因此與文學院院長，大傳系教授紀慧君、系主任唐大崙商議籌備此論壇，共同為淡江學子打造未來的永續力，此次論壇正式啟動了大傳系友們作為引路人的角色，傳遞「業師領航 跨域永續」以及「啟動人文領域的科技精神」理念。各界參與者並宣布後續產學論壇、微學分工作坊、產業鏈結計畫等，以回應當前人才培育與時代議題。
</w:t>
          <w:br/>
          <w:t>本次論壇將邀請董事長張家宜、校長葛煥昭、中華民國校友總會總會長林健祥、系所友會聯合總會總會長莊子華等人致詞，學術副校長兼永續發展與社會創新中心主任許輝煌、大傳系榮譽教授，公廣集團前董事長趙雅麗分別擔任引言人，主持人、與談人則由多位大傳系優秀系友參與，包括沃旭能源（Ørsted Taiwan） 首席公共事務顧問林芥佑、遠見雜誌總編輯李建興、KIA台灣總代理森那美起亞汽車總裁李昌益、SEMI 國際半導體產業協會全球行銷長暨台灣區總裁曹世綸、TVBS新聞部副總監楊樺、台灣奧美集團董事總經理謝馨慧、三禾行銷總經理張正芬、香港中文大學新聞與傳播學院企業傳播研究所副主任吳世家、三立電視台創意行銷部資深副總暨創造智能執行長林慧珍、PayEasy總經理室副總經理暨企業永續公益平台負責人陳中興、POP UP ASIA NETWORK豐亞創通董事長顏瑋志、新北市政府副秘書長張其強、台灣大哥大永續暨品牌發展處副總經理劉麗惠、中國信託銀行公共關係暨公益推展處副總經理林永勝、ETtoday新聞雲副總經理周珮虹等人。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46704" cy="4876800"/>
              <wp:effectExtent l="0" t="0" r="0" b="0"/>
              <wp:docPr id="1" name="IMG_1e90257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ecc4e960-f131-4312-bd74-0bdcb802de72.jpg"/>
                      <pic:cNvPicPr/>
                    </pic:nvPicPr>
                    <pic:blipFill>
                      <a:blip xmlns:r="http://schemas.openxmlformats.org/officeDocument/2006/relationships" r:embed="Ree4e6899b168445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4670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e4e6899b168445c" /></Relationships>
</file>