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1478171a44e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工學院商管學院合作助翰可國際開發ERP系統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工學院、商管學院由兩院院長李宗翰、楊立人代表，與翰可國際股份有限公司董事長陳洋淵校友於4月18日簽訂產學合作契約，結合跨領域專業，與翰可國際協助企業發展客製化的企業資源規劃（ERP）系統。
</w:t>
          <w:br/>
          <w:t>　李宗翰表示，陳洋淵為本校化材系校友，素來與工學院為密切的夥伴關係，這次召集並媒合兩位教師跨院合作，為更進一步的模式。產學合作案為期一年，預算150萬，結合兩院教師之力，由工學院資工系副教授蔡憶佳「建構以機器學習爲核心之企業資源配置系統」、商管學院企管系副教授羅惠瓊「運用 PDCA 及精實管理手法於數位營運優化」等兩個子計畫共同開發。
</w:t>
          <w:br/>
          <w:t>　楊立人說明，企業客戶的需求是全方位的，單一專長無法因應，此次媒合兩院教師一同加入，商管學院了解顧客需求，針對「進銷存」等現場管理，及潛在消費者需求，進行診斷與模組建置後，再由工學院進行系統開發，達客製化目標，解決企業痛點。他並表示，除了針對翰可公司所提出的需求，也主動探索可能性。
</w:t>
          <w:br/>
          <w:t>　蔡憶佳以系統開發角度說明，ERP系統在內部資源管理上，利用大數據分析技術來預測庫存存量、客戶訂單及產品的銷量等，將企業管理流程自動化，使內部管理透過系統，進行購買鏈的優化，達到企業最大效益。在客戶端可以預測顧客需求，對此進行針對性行銷，或依銷量熱門程度開發產品。作業管理專家羅惠瓊表示，在管理面的開發上，將先依翰可公司需求，偏向銷售系統分析，如：顧客管理，銷售訂單管理等模組規劃。她表示：「將以階段性作長遠規劃，未來可作企業流程診斷優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3888"/>
              <wp:effectExtent l="0" t="0" r="0" b="0"/>
              <wp:docPr id="1" name="IMG_a39889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6cdecd4-675d-47f0-954d-cb029ec1c942.jpg"/>
                      <pic:cNvPicPr/>
                    </pic:nvPicPr>
                    <pic:blipFill>
                      <a:blip xmlns:r="http://schemas.openxmlformats.org/officeDocument/2006/relationships" r:embed="R5b654cf1d1654e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654cf1d1654ecc" /></Relationships>
</file>