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047bf73fc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化材週亮相 林正嵐勉勵結合AI趨勢跨域學習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許宥萱淡水校園報導】因新冠肺炎疫情影響改為線上形式舉辦的化材週，睽違兩年終於以實體的方式亮相。今年度的化材週在5月16日起於工館大樓展出4天，並結合校友演講與「化材產業高峰論壇」，化材系主任林正嵐在16日開幕式現場，勉勵同學們結合AI趨勢跨域學習。 
</w:t>
          <w:br/>
          <w:t>　林正嵐表示，化材系所學的成果較難以動態物品呈現，所以大多數的作品以靜態方式展出，學生們也設計和化學相關的小遊戲，以此媒介讓同學們更了解化材系。而系上在這兩年也開始從事與AI相關的研究工作，學生們結合了AI趨勢呈現在專題海報中，和過往的作品相比融入了更多創新元素，期許同學們能透過化材週和工學院其他不同科系的學生們多多交流。 
</w:t>
          <w:br/>
          <w:t>　化材系學會會長呂主恩表示，此次主題是以哈利波特的魔法來發想，因為很多化學實驗就像魔法一樣神奇，利用這個主題帶入化材，讓大家更了解化材系。同時他也提到這次活動的困難之處，因為已經兩年沒有舉辦實體的化材週活動，一切的籌備就像從零開始，感謝學長姐們留下了一些美宣品及器材，讓他們可以重新運用。 
</w:t>
          <w:br/>
          <w:t>　由化材系學會於工館大樓3樓展出13組大學部專題海報競賽活動，19日中午12時於工學大樓中庭公開頒獎。第一名吳濡君、第二名張羽萱、蘇品，4名佳作分別為鐘曼瑄、連柏鈞、高振軒、謝喻宸。
</w:t>
          <w:br/>
          <w:t>　展場辦理各項小遊戲及抽獎活動，系內學生需要參加社員大會、系友演講及參與正副會長投票，系外學生只要闖關三個遊戲就能參加抽獎，中獎得主更可以帶走iPad等大獎。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29fe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b81922f-19af-4928-864f-77f216eba14e.jpg"/>
                      <pic:cNvPicPr/>
                    </pic:nvPicPr>
                    <pic:blipFill>
                      <a:blip xmlns:r="http://schemas.openxmlformats.org/officeDocument/2006/relationships" r:embed="R24425fc941d44c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d3824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5a2e73da-944c-46e3-a1b0-55f42a02a85f.jpg"/>
                      <pic:cNvPicPr/>
                    </pic:nvPicPr>
                    <pic:blipFill>
                      <a:blip xmlns:r="http://schemas.openxmlformats.org/officeDocument/2006/relationships" r:embed="R638578bc10bb41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425fc941d44c56" /><Relationship Type="http://schemas.openxmlformats.org/officeDocument/2006/relationships/image" Target="/media/image2.bin" Id="R638578bc10bb41fa" /></Relationships>
</file>