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605cabb3d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國際處校園晨走 陪境外生留一段淡江回憶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國際暨兩岸事務處為讓即將畢業的境外生留下淡江美好回憶，特別於5月26日上午7時15分舉辦「歡送畢業境外生校園晨走」活動，在寧靜的早晨，與畢業境外生走遍校園，欣賞早晨的淡江美景，留下值得紀念的鏡頭，國際事務學院院長包正豪與學務長武士戎也特別出席，全程陪同30餘位境外生，留一段淡江回憶。
</w:t>
          <w:br/>
          <w:t>國際長葉劍木致詞時表示，又到了鳳凰花開的畢業季節，為讓即將畢業的境外生，能夠與三五好友一同在美麗的校園慶祝畢業，共築美好的淡江回憶，特別邀請大家一同在校園走走；包正豪與武士戎除了恭喜畢業生們即將邁向人生另一個新的旅程，也希望他們藉由這個活動好好留住淡江美麗的風景，有機會再回來逛逛。
</w:t>
          <w:br/>
          <w:t>一行人在校園行走，途中交流不斷，畢業生們與同儕、師長分享著這些年在淡江的點點滴滴，並特地於福園前換上學士服拍照留念，保存在淡江的回憶。走到小小麥前時，適逢老闆也將於學期結束後退休，便特別邀請他合照，一起拍下35年來的完美句點。一行人接著在守謙國際會議中心頂樓、覺軒花園涼亭等拍照留念，最後並於書卷廣場草皮上野餐，除了填飽肚子，也填滿淡江的美好回憶。
</w:t>
          <w:br/>
          <w:t>來自馬來西亞的公行四李振宇，感謝國際處為境外生準備的晨走活動，不只在校園特色地標拍照留念，也難得讓自己有機會放慢步調，認真欣賞平時在學校行走時錯過的美景和小細節。「晨走後在蛋捲廣場樹蔭下，享用國際處特別準備的美味早餐，同時和來自各國的同學分享在臺灣和淡江的學習歷程，也是非常難得的體驗和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e45557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e095c87-779d-4650-bfc2-e5703d829e19.JPG"/>
                      <pic:cNvPicPr/>
                    </pic:nvPicPr>
                    <pic:blipFill>
                      <a:blip xmlns:r="http://schemas.openxmlformats.org/officeDocument/2006/relationships" r:embed="R058f2c58d3d642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8f2c58d3d64217" /></Relationships>
</file>