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fe351605cf46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輔仁大學蒞校 交流校務資訊化新作法</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舒宜萍淡水校園報導】輔仁大學與本校交流校務資訊化的新作法，該校副校長王英洲帶領資訊中心主任范姜永益、組長胡智勛、專案經理李欣怡、DBA資料庫管理師張峻銘、程式開發工程師何嘉原與醫療管理發展部秘書徐紹瑜，6月9日上午9時15分在覺生綜合大樓I601舉行座談，王英洲表示，將考慮與微軟合作，希望逐步打造全雲端智慧校園。
</w:t>
          <w:br/>
          <w:t>本校行政副校長林俊宏歡迎輔大來訪，資訊長郭經華表示，淡江資訊化發展，強調秉持AI+SDGs=∞，顯示未來有無限的可能，當年張創辦人的遠見創立資訊中心，至今已有55年，扎根相當深厚。如今2020年與微軟合作，加上遠傳5G網路，且強調採全員參與方式，由教學支援組組長林東毅安排許多課程，讓教職員精進學習，鼓勵校內各單位都能培養素人開發師，與微軟合作後，新的工具也降低學習門檻，上個月舉辦的「黑客松競賽」，即開發許多新的用法，讓工作效率提升不少。
</w:t>
          <w:br/>
          <w:t>接著由網路管理組組長張維廷、圖書館採編組組長許家卉及資訊處前瞻組組長曹乃龍分別介紹本校資訊處、圖書館及教務處，如何運用微軟新工具在實際工作上的成果。兩校負責資訊化同仁就實際工作內容交換意見，輔大對本校目前舉辦會議朝無紙化、共編共享，資料傳送雲端等重視永續之作法，認為值得學習運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d065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d4683753-3900-44a5-b3bb-f59f780ff8b6.jpg"/>
                      <pic:cNvPicPr/>
                    </pic:nvPicPr>
                    <pic:blipFill>
                      <a:blip xmlns:r="http://schemas.openxmlformats.org/officeDocument/2006/relationships" r:embed="R82b75cdbdb91438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27376"/>
              <wp:effectExtent l="0" t="0" r="0" b="0"/>
              <wp:docPr id="1" name="IMG_88cfb0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628ec5a-f91b-46e5-bee5-21cdc3f479d5.jpg"/>
                      <pic:cNvPicPr/>
                    </pic:nvPicPr>
                    <pic:blipFill>
                      <a:blip xmlns:r="http://schemas.openxmlformats.org/officeDocument/2006/relationships" r:embed="Rc191623a957c46ae" cstate="print">
                        <a:extLst>
                          <a:ext uri="{28A0092B-C50C-407E-A947-70E740481C1C}"/>
                        </a:extLst>
                      </a:blip>
                      <a:stretch>
                        <a:fillRect/>
                      </a:stretch>
                    </pic:blipFill>
                    <pic:spPr>
                      <a:xfrm>
                        <a:off x="0" y="0"/>
                        <a:ext cx="4876800" cy="26273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4d9d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e95c4e0-ca1c-4a9e-9899-272b2168e77e.jpg"/>
                      <pic:cNvPicPr/>
                    </pic:nvPicPr>
                    <pic:blipFill>
                      <a:blip xmlns:r="http://schemas.openxmlformats.org/officeDocument/2006/relationships" r:embed="Rdaf3c027c6894cf9"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b75cdbdb914388" /><Relationship Type="http://schemas.openxmlformats.org/officeDocument/2006/relationships/image" Target="/media/image2.bin" Id="Rc191623a957c46ae" /><Relationship Type="http://schemas.openxmlformats.org/officeDocument/2006/relationships/image" Target="/media/image3.bin" Id="Rdaf3c027c6894cf9" /></Relationships>
</file>