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95d81d44594c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教授扶轎團參與清水祖師遶境 本校同仁親歷淡水民俗慶典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每年農曆端午節，清水祖師遶境一向是淡水的重要民間活動，今年一如往常地盛大舉辦，只是陣頭群中多出了一個特別的「扶轎新手團」，那是由本校教務長蔡宗儒擔任執事，教職同仁們共同擔任轎班的淡水南北軒西秦王爺神轎。絶大多數都是首次扶轎新手的他們，原因均為「在淡水住了許久，總該有一次親身參與重大民俗活動的經歷。」事後也都對於活動抱持肯定的態度，「明年如果有機會還會參加」。
</w:t>
          <w:br/>
          <w:t>邀請大家參與此次活動的發起人，通核中心副教授徐佐銘說明，會有這個想法，緣起於上學期通過了教育部提升大學通識教育中程計畫教師社群補助，主題為「淡水宗教文化的跨領域探索」，社群在這學期舉辦了文獻導讀、演講及兩次的淡水宗教巡禮，除了對淡水宗教文化的樣貌有了進一步的了解，也讓他興起親身參與的念頭，於是邀集社群成員及本校教職同仁共襄盛舉，與淡水三大軒社之一的南北軒聯繫，促成此次機會。「由於成員們的反應皆十分正面，且這次的活動讓我們更能融入在地文化的宗教氣氛，也加深了自己身為淡水居民的歸屬感，除了持續參加外，我們也將跨學門開設新課程，希望能帶領學生認識淡水地區各宗教提供給居民的療癒與影響。」
</w:t>
          <w:br/>
          <w:t>參與活動的通核中心教授干詠穎，對於這個全新體驗感覺充實且愉快，也深刻體會到在地居民對於這個活動的支持，未能全程參與的她表示明年要開心走完全程；講師胡延薇認為參加該社群讓她對於淡水的多元宗教文化有了進一步了解，同時支持通識教育的多元發展，可以奠基學生多元核心能力；自嘲「半途而廢」的理學院院長施增廉，認為參與此次的活動，不僅扭轉了他如同一般人的既定印象，也讓他見識到居民對於信仰的虔誠，與信仰所帶來的力量，「下次有機會一定要全程參與，相信能有更多的體會。」；更有團員對於與陣頭中由北藝大學生組成的鬥牛陣及素蘭陣印象深刻，回程中南北軒團員吹奏的一小段〈七寸蓮〉樂曲，更讓他對於團員對於傳統的堅持，深深感到敬佩。徐佐銘特別感謝蔡宗儒對於通識課程改革的支持。「有了教務長的支持，老師們積極規劃藉由課程加強與地方連結，合作推廣地方特色的觀光行銷，不僅有利於地方發展，還能強化本校多元教學特色，成為招生亮點。」
</w:t>
          <w:br/>
          <w:t>南北軒總幹事、本校通核中心兼任助理教授翁瑋鴻說明，該軒為淡水傳統音樂三大軒社之一，主要供奉西秦王爺，軒中成員多為兼職之專業人士，其「北管音樂」登錄於新北市傳統藝術的無形文化資產保存團體，主要活動除了參與淡水地區民俗活動，以及兩年一次慶祝西秦王爺聖誕的子弟戲演出，目前與本校通核中心及臺北藝術大學、真理大學、鄧公國小、忠山國小均有合作關係，致力於傳統北管戲曲的延續，有興趣者歡迎參考該社臉書粉絲專頁（網址：https://www.facebook.com/tamsui.beiguan ）、IG帳號（網址：https://www.instagram.com/tamsui_beiguan/ ），或每週日晚上7至9時固定團練時間，親洽仁愛街15-4號南北軒新館。</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088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d4fafc86-0e9c-4340-8719-c53b390d19c5.jpg"/>
                      <pic:cNvPicPr/>
                    </pic:nvPicPr>
                    <pic:blipFill>
                      <a:blip xmlns:r="http://schemas.openxmlformats.org/officeDocument/2006/relationships" r:embed="Rb1d13c30a8a442a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7c1d5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27bed51e-fd02-4bd0-b461-9898c51481db.jpg"/>
                      <pic:cNvPicPr/>
                    </pic:nvPicPr>
                    <pic:blipFill>
                      <a:blip xmlns:r="http://schemas.openxmlformats.org/officeDocument/2006/relationships" r:embed="R372ea131a8534981"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fa701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b64c43-1af2-47eb-bc01-619ecbbf4a00.jpg"/>
                      <pic:cNvPicPr/>
                    </pic:nvPicPr>
                    <pic:blipFill>
                      <a:blip xmlns:r="http://schemas.openxmlformats.org/officeDocument/2006/relationships" r:embed="R5499fdb602584a88"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bb785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b868ac2-083e-4d7a-b0d5-a4279a49bb15.jpg"/>
                      <pic:cNvPicPr/>
                    </pic:nvPicPr>
                    <pic:blipFill>
                      <a:blip xmlns:r="http://schemas.openxmlformats.org/officeDocument/2006/relationships" r:embed="Ra08d07511ba34779"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86d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47c3c9af-dc66-407a-97e4-b6f41f0d388b.jpg"/>
                      <pic:cNvPicPr/>
                    </pic:nvPicPr>
                    <pic:blipFill>
                      <a:blip xmlns:r="http://schemas.openxmlformats.org/officeDocument/2006/relationships" r:embed="Ra87087cc58184332"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d13c30a8a442a9" /><Relationship Type="http://schemas.openxmlformats.org/officeDocument/2006/relationships/image" Target="/media/image2.bin" Id="R372ea131a8534981" /><Relationship Type="http://schemas.openxmlformats.org/officeDocument/2006/relationships/image" Target="/media/image3.bin" Id="R5499fdb602584a88" /><Relationship Type="http://schemas.openxmlformats.org/officeDocument/2006/relationships/image" Target="/media/image4.bin" Id="Ra08d07511ba34779" /><Relationship Type="http://schemas.openxmlformats.org/officeDocument/2006/relationships/image" Target="/media/image5.bin" Id="Ra87087cc58184332" /></Relationships>
</file>