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0016d034684e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吳俊毅參與台荷光量子計算聯盟正式啟動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在台灣國家科學技術委員會（NSTC）和荷蘭科學研究委員會（NWO）的資助下，台荷光量子計算聯盟正式啟動，6月30日在臺大梁次震宇宙學與粒子天文物理學研究中心舉行啟動儀式。本校物理系助理教授吳俊毅和荷蘭特文特大學(University of Twente) Dr. Jelmer Renema教授，分別擔任臺灣和荷蘭的聯盟主持人。未來4年，聯盟將透過匯聚兩國產學界的專業知識、資源和觀點，加速光量子計算技術的發展，並推動該領域向通用光量子計算邁進。
</w:t>
          <w:br/>
          <w:t>　該聯盟由荷蘭台北辦事處（NLOT）發起，匯集了兩國量子計算、量子光學和矽光子學領域的多個領先團隊，旨在集結台灣和荷蘭的產學研發力量共同發展通用光量子計算中的關鍵元件，在量子計算飛速發展的現今，推進光量子計算的前沿發展。
</w:t>
          <w:br/>
          <w:t>　吳俊毅表示，量子計算研究相當重要，可運用在加速藥物開發， 物流優化，人工智能，量子加密技術等。該聯盟國內尚有國立清華大學光電所教授李瑞光、李明昌和國立中央大學光電科學系特聘教授陳彥宏擔任共同主持人，並有鴻海研究院量子計算研究所所長謝明修帶領團隊加入，形成臺灣光量子計算產學合作團隊。
</w:t>
          <w:br/>
          <w:t>　荷蘭方面則由聯盟主持人，特文特大學Dr. Jelmer Renema教授帶領，協同共同主持人為萊頓大學(Leiden University)Dr. Michiel de Dood教授，與多家荷蘭光電企業（Quix, Single Quantum, Delft Circuit等）合作，共同組成荷蘭光量子計算產學合作團隊。
</w:t>
          <w:br/>
          <w:t>　啟動會議中，各團隊研究人員分享過去一年中的研究成果，探討聯盟發展目標，明確近期的合作研究及人員交流計畫，並深入討論一些關鍵技術的攻堅難題。各團隊成員對於未來四年聯盟發展都充滿期待。</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73fb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b59a3742-f2fe-45cd-b9f2-cc2a484f91ee.jpg"/>
                      <pic:cNvPicPr/>
                    </pic:nvPicPr>
                    <pic:blipFill>
                      <a:blip xmlns:r="http://schemas.openxmlformats.org/officeDocument/2006/relationships" r:embed="R026fefa2b66045a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ce81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76d20d68-8c62-409e-b107-0c0aad366083.jpg"/>
                      <pic:cNvPicPr/>
                    </pic:nvPicPr>
                    <pic:blipFill>
                      <a:blip xmlns:r="http://schemas.openxmlformats.org/officeDocument/2006/relationships" r:embed="R1c44e446395d466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901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84060c9f-5a56-4db2-8249-79040a1331f6.png"/>
                      <pic:cNvPicPr/>
                    </pic:nvPicPr>
                    <pic:blipFill>
                      <a:blip xmlns:r="http://schemas.openxmlformats.org/officeDocument/2006/relationships" r:embed="R3637831dc6344a8f"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6fefa2b66045a5" /><Relationship Type="http://schemas.openxmlformats.org/officeDocument/2006/relationships/image" Target="/media/image2.bin" Id="R1c44e446395d466a" /><Relationship Type="http://schemas.openxmlformats.org/officeDocument/2006/relationships/image" Target="/media/image3.bin" Id="R3637831dc6344a8f" /></Relationships>
</file>