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ae84eca2e07422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1167 期</w:t>
        </w:r>
      </w:r>
    </w:p>
    <w:p>
      <w:pPr>
        <w:jc w:val="center"/>
      </w:pPr>
      <w:r>
        <w:r>
          <w:rPr>
            <w:rFonts w:ascii="Segoe UI" w:hAnsi="Segoe UI" w:eastAsia="Segoe UI"/>
            <w:sz w:val="32"/>
            <w:color w:val="000000"/>
            <w:b/>
          </w:rPr>
          <w:t>Visit from Chung-Ang University, South Korea: Chairperson Chang Hosts a Banquet to Welcome Old Friends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With the easing of the pandemic situation, exchanges between our university and partner institutions have gradually resumed with enthusiasm. On August 7th, a delegation from Chung-Ang University (CAU) in South Korea visited our campus. The visit aimed not only to learn about our current situation but also to engage in discussions regarding mutual exchanges. Chairperson Flora Chia-I Chang specially hosted a banquet to welcome these old friends who had come from afar, marking a long-awaited reunion.
</w:t>
          <w:br/>
          <w:t>Chung-Ang University, established in 1916, has campuses in Seoul and Anseong. It is a well-known private university in South Korea with nearly 40,000 students. Its Drama, Film, and Photography departments are ranked first in the country, producing numerous renowned performing artists. The university comprises 19 colleges and 14 graduate schools. It became a partner institution of our university in June 2014, resulting in frequent and close exchanges since then. The collaboration includes 27 students from both universities participating in exchange programs. Our university has also seen 83 students taking part in international courses at Chung-Ang University. Both the then President, Dr. Flora Chia-I Chang and the current President, Dr. Huan-Chao Keh, have led delegations on visits to their campus. Former President Prof. Lee Yong-Goo of Chung-Ang University attended our graduation ceremony in June 2016. Moreover, during the evening concert 'Spring Blossoms on a Moonlit River' on June 6th, he and Chairperson Chang performed a duet.
</w:t>
          <w:br/>
          <w:t>The delegation from Chung-Ang University was led by Prof. Park Sang Gue, President of CAU, accompanied by former President, Prof. Lee Yong-Goo, Vice Provost and International Director Prof. Kwon Hyungil Harry, and others. The group first toured the campus, the AI Innovation College, and the Gallery of Tamkang History &amp; The Founder Dr. Clement C. P. Chang's Memorial Hall to gain insight into our AI education and institutional development. Following this, they paid a visit to President Keh, engaging in discussions with Vice President of International Affairs Hsiao-Chuan Chen, Dean of the College of Engineering and College of AI Innovation, Dean of the College of Precision Health, Prof. Tsung-Hang Lee, Dean of the College of Business and Management, Prof. Li-Ren Yang, Dean of International Affairs, Prof. Chien-Mu Yeh, and Director of the Institute of International Affairs and Strategic Studies Prof. Da-Jung Li. The discussions revolved around student exchanges, various academic collaborations, especially in the field of AI. A luncheon was hosted by Chairperson Chang, during which discussions also touched upon strategies for further enhancing bilateral exchanges.</w:t>
          <w:br/>
        </w:r>
      </w:r>
    </w:p>
    <w:p>
      <w:pPr>
        <w:jc w:val="center"/>
      </w:pPr>
      <w:r>
        <w:r>
          <w:drawing>
            <wp:inline xmlns:wp14="http://schemas.microsoft.com/office/word/2010/wordprocessingDrawing" xmlns:wp="http://schemas.openxmlformats.org/drawingml/2006/wordprocessingDrawing" distT="0" distB="0" distL="0" distR="0" wp14:editId="50D07946">
              <wp:extent cx="4876800" cy="3163824"/>
              <wp:effectExtent l="0" t="0" r="0" b="0"/>
              <wp:docPr id="1" name="IMG_fc88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08/m\99ea24ff-c916-4f94-994b-472611111358.jpg"/>
                      <pic:cNvPicPr/>
                    </pic:nvPicPr>
                    <pic:blipFill>
                      <a:blip xmlns:r="http://schemas.openxmlformats.org/officeDocument/2006/relationships" r:embed="R40a57cf7879b4049" cstate="print">
                        <a:extLst>
                          <a:ext uri="{28A0092B-C50C-407E-A947-70E740481C1C}"/>
                        </a:extLst>
                      </a:blip>
                      <a:stretch>
                        <a:fillRect/>
                      </a:stretch>
                    </pic:blipFill>
                    <pic:spPr>
                      <a:xfrm>
                        <a:off x="0" y="0"/>
                        <a:ext cx="4876800" cy="316382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ba818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08/m\ea7c544d-9fae-4ed3-82a2-9351a0ac43ad.jpg"/>
                      <pic:cNvPicPr/>
                    </pic:nvPicPr>
                    <pic:blipFill>
                      <a:blip xmlns:r="http://schemas.openxmlformats.org/officeDocument/2006/relationships" r:embed="R65738328e06f424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377184"/>
              <wp:effectExtent l="0" t="0" r="0" b="0"/>
              <wp:docPr id="1" name="IMG_a37ed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08/m\26ae7807-bf41-469f-8c45-282fb6b4038f.jpg"/>
                      <pic:cNvPicPr/>
                    </pic:nvPicPr>
                    <pic:blipFill>
                      <a:blip xmlns:r="http://schemas.openxmlformats.org/officeDocument/2006/relationships" r:embed="R6aa0c94562e14a0d" cstate="print">
                        <a:extLst>
                          <a:ext uri="{28A0092B-C50C-407E-A947-70E740481C1C}"/>
                        </a:extLst>
                      </a:blip>
                      <a:stretch>
                        <a:fillRect/>
                      </a:stretch>
                    </pic:blipFill>
                    <pic:spPr>
                      <a:xfrm>
                        <a:off x="0" y="0"/>
                        <a:ext cx="4876800" cy="337718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5c50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08/m\b78089c3-f149-4b88-be9f-9ee5a7d523f9.jpg"/>
                      <pic:cNvPicPr/>
                    </pic:nvPicPr>
                    <pic:blipFill>
                      <a:blip xmlns:r="http://schemas.openxmlformats.org/officeDocument/2006/relationships" r:embed="Rfcd0d7c666c94814"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0a57cf7879b4049" /><Relationship Type="http://schemas.openxmlformats.org/officeDocument/2006/relationships/image" Target="/media/image2.bin" Id="R65738328e06f4243" /><Relationship Type="http://schemas.openxmlformats.org/officeDocument/2006/relationships/image" Target="/media/image3.bin" Id="R6aa0c94562e14a0d" /><Relationship Type="http://schemas.openxmlformats.org/officeDocument/2006/relationships/image" Target="/media/image4.bin" Id="Rfcd0d7c666c94814" /></Relationships>
</file>