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84c48478c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千萬朵蝴蝶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那天傍晚　　你飄然而來
</w:t>
          <w:br/>
          <w:t>彷彿　　回到童年
</w:t>
          <w:br/>
          <w:t>在花樹下點亮一盞心燈
</w:t>
          <w:br/>
          <w:t>宛如元宵燈節　　火樹銀花
</w:t>
          <w:br/>
          <w:t>迸射出千朵蝴蝶
</w:t>
          <w:br/>
          <w:t>
</w:t>
          <w:br/>
          <w:t>
</w:t>
          <w:br/>
          <w:t>冰與熱　　雪與火
</w:t>
          <w:br/>
          <w:t>幾度迷惘於　　河邊夕陽
</w:t>
          <w:br/>
          <w:t>在河濱花園　　沒有與你共度
</w:t>
          <w:br/>
          <w:t>如今　　燃燒的歲月中
</w:t>
          <w:br/>
          <w:t>似真似夢　　進入冬的幻境
</w:t>
          <w:br/>
          <w:t>遠去的是千朵銀花　　萬朵飛蝶</w:t>
          <w:br/>
        </w:r>
      </w:r>
    </w:p>
  </w:body>
</w:document>
</file>