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2de04f030624b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463 期</w:t>
        </w:r>
      </w:r>
    </w:p>
    <w:p>
      <w:pPr>
        <w:jc w:val="center"/>
      </w:pPr>
      <w:r>
        <w:r>
          <w:rPr>
            <w:rFonts w:ascii="Segoe UI" w:hAnsi="Segoe UI" w:eastAsia="Segoe UI"/>
            <w:sz w:val="32"/>
            <w:color w:val="000000"/>
            <w:b/>
          </w:rPr>
          <w:t>體驗聾人的無聲世界</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【記者李世清報導】由本校手語社主辦的第十三屆北區大專盃手語比賽「群聾舞手」，將在本週六（三十一日）晚上六時於活動中心舉辦。
</w:t>
          <w:br/>
          <w:t>
</w:t>
          <w:br/>
          <w:t>　節目將在航太二B吳政樺、土木二B潘祖健、純數一翁淑婷、化學一林志恭、統計一梁珮庭、中文一游琬琪、機械一C陳承佐及日文一楊智惠等8位同學表演手語歌曲「眉飛色舞」後正式展開。
</w:t>
          <w:br/>
          <w:t>
</w:t>
          <w:br/>
          <w:t>　這一次的比賽共分為三種，分別為手語演講比賽、個人手語歌比賽及團體手語歌比賽，各取前二名，總共有十所學校的手語社報名參加，分別為淡大、交大、台北商專夜二專、德明技術學院夜二專、新莊社區大學、永和社區大學、長庚護專、玄奘人文技術學院、國北師及花蓮師範學院。
</w:t>
          <w:br/>
          <w:t>
</w:t>
          <w:br/>
          <w:t>　主辦單位也邀請中華民國聾人協會理事長陳濂僑及其他三位聾人及四位聽人擔任評審，分別為姚立敏、林麗君、陳英仁及現為台北市政府勞工局手語翻譯團團員林麗媚、李依韋、許晶喬及李麗花。高長逸也表示，由於這幾位人士皆有過指導聾人的經驗，所以才會特別邀請他們擔任此次比賽的評審。
</w:t>
          <w:br/>
          <w:t>
</w:t>
          <w:br/>
          <w:t>　另外，高長逸也希望以比賽的形式讓手語回歸本身單純的性質，減少聽人對於手語學習的花稍不實之風。</w:t>
          <w:br/>
        </w:r>
      </w:r>
    </w:p>
  </w:body>
</w:document>
</file>