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eafce7fe26458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1168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精準健康學院 高齡健康管理學研究所所長 鄧有光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112學年度新設主管風雲榜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學經歷：淡江大學資訊工程博士
</w:t>
          <w:br/>
          <w:t>淡江大學人工智慧學系副教授、聖約翰科技大學老人服務事業系副教授
</w:t>
          <w:br/>
          <w:t>由於高齡化與少子化雙重人口結構的改變，「如何提升高齡者健康、降低高齡者依賴程度」成為產官學的重要課題。本所結合智慧分析、健康管理及產業管理等三大領域課程，將以數據實證為基礎進行高齡－健康相關的評估與管理，達到「經營管理智慧化」及「健康管理精準化」之目標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43200"/>
              <wp:effectExtent l="0" t="0" r="0" b="0"/>
              <wp:docPr id="1" name="IMG_0e3c5f6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9/m\88e2f2b5-886a-45a2-8aa4-dc88289399e7.jpg"/>
                      <pic:cNvPicPr/>
                    </pic:nvPicPr>
                    <pic:blipFill>
                      <a:blip xmlns:r="http://schemas.openxmlformats.org/officeDocument/2006/relationships" r:embed="R35e656cf6ff0436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43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5e656cf6ff0436a" /></Relationships>
</file>