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02907f31c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【學程加油讚】淡江大學國泰人壽就業學分學程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學系與風險管理與保險學系於本學期新設「淡江大學國泰人壽就業學分學程」，自本學期起申請修習，凡本校各院系大學部三年級（含）以上及研究所碩士班二年級在學學生，均可申請。欲申請同學於每學期開學後至加退選截止前，填妥申請表，檢附學生證影本，送交統計學系辦公室辦理。
</w:t>
          <w:br/>
          <w:t>　為因應保險業未來發展方向，提前規劃結合保險專業職能與科技實務技能，鼓勵學生跨領域學習，培養職場所需之專業能力及軟實力，以縮短學用差距，落實學用合一政策，並結合專業實習體制與職場體驗，提升學生未來就業競爭力。
</w:t>
          <w:br/>
          <w:t>　本學程修業總學分數為12學分，包含保險與科技課程至少6學分，企業實習課程6學分，修習科目請見統計系網頁的「學程資訊」中之課程清單。修畢本學程最低應修學分數，並完成企業實習課程且成績及格者，填妥本校跨、系、所院學程學分證明書申請表，檢附歷年成績單正本一份，逕向統計系提出認證申請。如申請本學程前，已修習本學程之指定科目，得列入所修習學分之審查，經認證審查通過者，由本校授予該就業學分學程證明書。學生須注意，不得以修習本學程作為申請延畢之理由。</w:t>
          <w:br/>
        </w:r>
      </w:r>
    </w:p>
  </w:body>
</w:document>
</file>