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7f6c4649940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【人物短波】董延齡撰書法賀航太系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畢業、金鷹獎校友董延齡，今年高齡88歲，為中醫退休，關心得知本校航空太空工程學系師生校友研製的「淡江一型」探空火箭，於6月5日在屏東旭海試射成功，是全國繼陽明交大、成大之後的第三個學校團隊，董延齡特別開心，親手以毛筆撰寫賀詞送給航太系：「校友自造火箭，性能真好，一飛沖天，國內聞之，莫不歡騰，國外校友，聞知此事，都感與有榮焉。」他鼓勵團隊繼續努力，將來會有更好成果。此幅字已經裱框，掛在航太系辦公室內。（文／舒宜萍）</w:t>
          <w:br/>
        </w:r>
      </w:r>
    </w:p>
  </w:body>
</w:document>
</file>