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afc145aac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圖書館優三聯合書展 邀新鮮人探索閱讀DNA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淡江、東吳、銘傳三校圖書館，9月11起在覺生紀念圖書館2樓閱活區，共同舉辦「探索你的閱讀DNA」優三聯合書展，以時下流行的「MBTI的十六型人格」為概念，由東吳大學設計簡易版MBTI人格測驗，協助學生從個人感知的心理偏好，了解自己的人格屬性，進而推薦適合的閱讀書籍，協助大學新鮮人們展開豐富的學習生涯。
</w:t>
          <w:br/>
          <w:t>圖書館典閱組組員陳芳琪說明，現場除了MBTI，另展出包括易經、生命數字、占卜等相關性格或心理主題書籍，協助學生們從各種不同的角度了解自己；並依照性格關鍵字，提供館員精選涵蓋心理、旅遊、人際關係等不同主題書籍，期盼新鮮人們在茫茫書海中，挑選出與自己性格相近，適合閱讀書籍，並在未來大學生涯裡，找到關於課業、人際關係、生涯規劃等問題解方，從豐富的藏書中找到生活中最強大的後盾。「我們也非常歡迎曾是新鮮人的學長姐共襄盛舉，一起漫游知識之海。」除了淡江圖書館藏書，陳芳琪更特別提醒，還可以在展區現場掃瞄QR Code，瀏覽合作館館員推薦書單，利用優三圖書代借服務，輕鬆取得東吳和銘傳大學圖書館的館藏圖書。
</w:t>
          <w:br/>
          <w:t>德文一江羿頡表示，這是她第一次造訪圖書館，因為在座位區休息，看到展覽覺得新鮮前來參觀。「原本就知道MBTI測驗，但沒想到可以利用相關概念分析自己的閱讀類型，讓我知道自己偏好讀什麼類型的書籍。」土木四林福恩分享，自己的MBTI圖書館測驗為ISFJ，因為本身有拖延症，剛好與「我要搞定拖延症」相符，希望閱讀這本書後，能改善做事拖延的情況。
</w:t>
          <w:br/>
          <w:t>活動將持續至10月6日，歡迎還沒造訪過圖書館的新鮮人，及喜愛閱讀的教職員生，把握機會認識個人性格之餘，同時享受知識饗宴。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ed3d6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6ee87e5-edc0-45c3-8607-1eb147b04bfa.jpg"/>
                      <pic:cNvPicPr/>
                    </pic:nvPicPr>
                    <pic:blipFill>
                      <a:blip xmlns:r="http://schemas.openxmlformats.org/officeDocument/2006/relationships" r:embed="R98fe3bf18e294a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fe3bf18e294ae0" /></Relationships>
</file>