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bac5c990049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青銀共學 「資深同學」如願上淡江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「我是土生土長的淡水人，從小夢想進淡江，今天終於圓夢了！」66歲的鄭蓮珠9月13日參與淡江大學開設在通識課程的「運動與生活概論」，開心地和青年學子們一起上大學。淡江大學本學期通過「112教學實踐研究計畫」，體育處助理教授郭馥滋的「運動與生活概論」招收15位長者，與30位大學生一起上體育課。13日第一次上課，15位長者全數到齊，參與情形比大學生還要起勁。
</w:t>
          <w:br/>
          <w:t>郭馥滋於第一堂課，特別安排去年曾到此課程共學的長者，於課前先行交流。由「學長姐」傳授經驗給「學弟妹」，紓緩長者們緊張的心情。從電視臺退休，曾經得過三次金鐘獎的陳志雄分享他以理工科的精神，驗證課程所學，他從第二堂課起每堂都錄音，並作重點整理，潛心研究「增肌減脂」，按照老師所教的方法，果然之後「身體組成分析」的數據大大改善。他高興的展示Inbody 81分的亮眼成果，告訴學弟妹們：「照著老師說的做就對了！」
</w:t>
          <w:br/>
          <w:t>黃偉慈自告奮勇首先發問：「每個機器都有使用手冊，為什麼人沒有使用手冊？」她表示，隨著退休後體力的逐步退化，想要解開身體的謎，她期待能與年輕人一起學習，並說：「真理是沒有世代差距的。」
</w:t>
          <w:br/>
          <w:t>自認沒有運動細胞的李淑芬被點名上臺說話，她說：「上臺不是因為我很勇敢，是因為我很興奮。」從小對體育課害怕到了極點，她說這次來是要自我突破，「嘗試去接受它」。
</w:t>
          <w:br/>
          <w:t>郭馥滋在過去幾年之內，曾經開過USR（大學社會責任計畫）樂齡運動班，也曾於70週年校慶舉辦「青銀趣味競賽」。去年為了申請計畫，先在課程中邀請參與過活動的長者來和年輕大學生共學，沒想到效果超好。受長者的正向學習態度影響，平時滑手機、打瞌睡的大學生不見了：「尤其在問『有沒有問題？』的時候，大哥哥大姐姐都搶著舉手，發揮了帶頭的作用。」
</w:t>
          <w:br/>
          <w:t>「哈囉！我的『資深』同學！」案通過「112教學實踐研究計畫」，於112學年在通識課程「運動與生活概論」，以青銀共學的課程模式，探討「代間學習」對學生學習態度與成效之影響，並進一步探究其後燃效應，作為課程規劃之參考。此計畫的研究對象雖然是學生，卻提供了「老學生」重返校園的學習機會，去年試辦一學期之後，共學成果良好，青銀雙方互有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423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b2617909-1033-408c-a524-ff624ed2bef7.jpg"/>
                      <pic:cNvPicPr/>
                    </pic:nvPicPr>
                    <pic:blipFill>
                      <a:blip xmlns:r="http://schemas.openxmlformats.org/officeDocument/2006/relationships" r:embed="R2ca6408e97234d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cacc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fd6794dc-cc3d-4716-8835-dbf173fee146.jpg"/>
                      <pic:cNvPicPr/>
                    </pic:nvPicPr>
                    <pic:blipFill>
                      <a:blip xmlns:r="http://schemas.openxmlformats.org/officeDocument/2006/relationships" r:embed="R1cc5340f7d1e4d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6bb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6ebecc9-ac32-45e8-b18b-690878f37336.jpg"/>
                      <pic:cNvPicPr/>
                    </pic:nvPicPr>
                    <pic:blipFill>
                      <a:blip xmlns:r="http://schemas.openxmlformats.org/officeDocument/2006/relationships" r:embed="R85b843dc0ce9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a6408e97234d85" /><Relationship Type="http://schemas.openxmlformats.org/officeDocument/2006/relationships/image" Target="/media/image2.bin" Id="R1cc5340f7d1e4df7" /><Relationship Type="http://schemas.openxmlformats.org/officeDocument/2006/relationships/image" Target="/media/image3.bin" Id="R85b843dc0ce9469e" /></Relationships>
</file>