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fb88baf9a4e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寒假互借館藏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光第報導】本校與七所私立大學圖書館實施寒暑假互借館藏合作計畫，這個寒假首度實施，共有十一位同學於寒假到外校借書，只有三位外校同學到本校借書，館長黃鴻珠表示，這個計畫將持續推動下去，圖書館這學期會加強宣導，希望暑假時可以有更多讀者利用到這項服務。
</w:t>
          <w:br/>
          <w:t>
</w:t>
          <w:br/>
          <w:t>　對於這項互借館藏的合作計畫，許多同學表示並不知道學校有提供這項服務，黃鴻珠說，上學期末宣佈這項計畫的時間接近期末考，因此同學可能沒有注意到，不過本校同學到外校借書的人數是所有合作的大學中最多的，黃鴻珠也希望藉此提升本校的讀書風氣。</w:t>
          <w:br/>
        </w:r>
      </w:r>
    </w:p>
  </w:body>
</w:document>
</file>