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eee63c386344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1170 期</w:t>
        </w:r>
      </w:r>
    </w:p>
    <w:p>
      <w:pPr>
        <w:jc w:val="center"/>
      </w:pPr>
      <w:r>
        <w:r>
          <w:rPr>
            <w:rFonts w:ascii="Segoe UI" w:hAnsi="Segoe UI" w:eastAsia="Segoe UI"/>
            <w:sz w:val="32"/>
            <w:color w:val="000000"/>
            <w:b/>
          </w:rPr>
          <w:t>【專題】第39屆五虎崗文學獎首獎特輯／【新詩首獎】林于勝實驗文體切換 領略新詩減法之美</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記者林育珊專訪】順著耳機線攀藤，構築〈寄生耳機〉的奇幻世界，中文四林于勝透過生活觀察與省思撰寫了〈寄生耳機〉新詩、散文與小說，獲得五虎崗文學獎評審的肯定，榮獲新詩組首獎和小說組推薦獎。林于勝已是五虎崗文學獎的常客，大學期間曾以〈佐德夫的地板〉獲得第36屆小說組佳作，〈智齒日記〉獲得第37屆散文組佳作，〈畢達畢斯先生〉獲得第38屆小說組佳作，持續耕耘於創作，懷抱熱忱，創作出一個又一個角色故事。
</w:t>
          <w:br/>
          <w:t>&lt;br/&gt;
</w:t>
          <w:br/>
          <w:t>
</w:t>
          <w:br/>
          <w:t>   「一開始〈寄生耳機〉只是一篇小說」林于勝分享本次作品〈寄生耳機〉創作時的故事，他表示一頓飯的時間有了創作散文和新詩版〈寄生耳機〉的念頭，之所以會有這樣的安排是在和朋友聊天時，蹦出的想法，一開始是朋友正煩惱著該以何種文體投稿這次的文學獎，他就提出三種文體都以相同題目撰寫的想法，只是朋友當下就否定了這想法，表示不想當怪人，但這想法已在他心中徘徊，於是乎三種文體的〈寄生耳機〉分別誕生了。
</w:t>
          <w:br/>
          <w:t>&lt;br/&gt;
</w:t>
          <w:br/>
          <w:t>    林于勝分享在三種文體間切換模式給了他許多挑戰也拾獲不少驚喜，他回顧自己的創作旅程和評審的回饋，他表示好像真的能夠感受到「詩是減法」這句話的意義。他表示自己在新詩的創作並沒有太多的理論基礎，就只有高中時以新詩抒發心中情情愛愛的經驗，上了大學後加入文藝研究社就開始鑽研小說的技巧，和社團的朋友相互切磋、一同找尋屬於自己的創作風格，創作的重心放在小說的撰寫上。他這次是首次將同一主題以三種文體來呈現，他回憶創作〈寄生耳機〉時將所有精力都放在了小說上，一直修改直到投稿截止日依然還沒完成心中理想的〈寄生耳機〉，更別說用更多的時間來撰寫散文和新詩，在截止日的半夜時分他才開始著手書寫散文與新詩。他表示由於文體和時間上的限制，他在寫散文時僅以修辭創造真實的懸疑感，捨去撰寫小說時慣用的奇幻筆法，在有限的字數下更是要選擇談及的層面，過程中勢必要對小說進行刪減；他在寫新詩時更是要擺脫撰寫小說時關心細節的慣性，在有限的容量下有意識的刪減，他表示這次投稿時的狀態剛好就是時間很有限，因此他也沒有過多的時間與心力能關注起細節，因此他說：「好像就是因為時間不夠，才能寫好這次的新詩阿！」對於新詩獲得首獎，他心中頗是驚喜，也藉此感受到文體間巧妙的關係。
</w:t>
          <w:br/>
          <w:t>&lt;br/&gt;
</w:t>
          <w:br/>
          <w:t>   「我總是好奇路上行人裡的耳機都有著什麼樣的世界？」是這樣的好奇心帶領他找尋與構思〈寄生耳機〉能長成的模樣，他分享〈寄生耳機〉的創作泉源。從行人的耳機到菟絲子的藤蔓再思考自身與耳機的連結，還聽了朋友與耳機間的故事，一番的自我辯論，才創作出科技與身心靈間磨擦出的火花。藉此他也分享大學四年來在創作路上的學習，他表示一群人聚在一起討論小說與創作的經歷給了他許多創作的方向與靈感，回顧四年也能看見自己的成長，從大一時的摸索，大二戀上暗黑、壓抑路線的自我創作，再到大三大四開始關懷與省思社會，試圖用文字傳播心中的愛和念想，每一步的成長都是因為有社員們一起，在校園裡能有這樣的社團讓他收穫滿滿，但他也提及礙於招生困境，這個創作基地也消失了，對此感到惋惜。
</w:t>
          <w:br/>
          <w:t>&lt;br/&gt;
</w:t>
          <w:br/>
          <w:t>    最後，他鼓勵並提醒自己和熱愛創作的朋友們，秉持尊重的心，切記創作不是傷害別人的工具，創作是用藝術的手法包裝，持續精進自己，能力讓文字帶著愛到更遠的地方。
</w:t>
          <w:br/>
          <w:t>
</w:t>
          <w:br/>
          <w:t>&lt;br/&gt;
</w:t>
          <w:br/>
          <w:t>#### 【第39屆五虎崗文學獎新詩首獎作品】寄生耳機／中文研一 林于勝
</w:t>
          <w:br/>
          <w:t>
</w:t>
          <w:br/>
          <w:t>用Ai生成情慾
</w:t>
          <w:br/>
          <w:t>&lt;br/&gt;
</w:t>
          <w:br/>
          <w:t>愛撫著手機屏幕
</w:t>
          <w:br/>
          <w:t>&lt;br/&gt;
</w:t>
          <w:br/>
          <w:t>用一條鐵線牽起彼此的愛
</w:t>
          <w:br/>
          <w:t>&lt;br/&gt;
</w:t>
          <w:br/>
          <w:t>將你的嬌嗔囚禁於我的耳道
</w:t>
          <w:br/>
          <w:t>&lt;br/&gt;
</w:t>
          <w:br/>
          <w:t>今夜的瀏覽紀錄不會留下痕跡
</w:t>
          <w:br/>
          <w:t>
</w:t>
          <w:br/>
          <w:t>&lt;br/&gt;
</w:t>
          <w:br/>
          <w:t>甘願被你寄生
</w:t>
          <w:br/>
          <w:t>&lt;br/&gt;
</w:t>
          <w:br/>
          <w:t>吃光我的記憶體
</w:t>
          <w:br/>
          <w:t>&lt;br/&gt;
</w:t>
          <w:br/>
          <w:t>讓我們在內存空間狂歡
</w:t>
          <w:br/>
          <w:t>&lt;br/&gt;
</w:t>
          <w:br/>
          <w:t>不停輸入丶輸出
</w:t>
          <w:br/>
          <w:t>&lt;br/&gt;
</w:t>
          <w:br/>
          <w:t>釋放所有壓縮
</w:t>
          <w:br/>
          <w:t>
</w:t>
          <w:br/>
          <w:t>&lt;br/&gt;
</w:t>
          <w:br/>
          <w:t>解剖身體的秘密
</w:t>
          <w:br/>
          <w:t>&lt;br/&gt;
</w:t>
          <w:br/>
          <w:t>放大像素或線條
</w:t>
          <w:br/>
          <w:t>&lt;br/&gt;
</w:t>
          <w:br/>
          <w:t>旋轉丶裁剪丶保存
</w:t>
          <w:br/>
          <w:t>&lt;br/&gt;
</w:t>
          <w:br/>
          <w:t>你的臉龐開始發燙
</w:t>
          <w:br/>
          <w:t>&lt;br/&gt;
</w:t>
          <w:br/>
          <w:t>渴求著充電
</w:t>
          <w:br/>
          <w:t>
</w:t>
          <w:br/>
          <w:t>&lt;br/&gt;
</w:t>
          <w:br/>
          <w:t>我明白視窗關閉以後
</w:t>
          <w:br/>
          <w:t>&lt;br/&gt;
</w:t>
          <w:br/>
          <w:t>你的笑容將會重新啟動
</w:t>
          <w:br/>
          <w:t>&lt;br/&gt;
</w:t>
          <w:br/>
          <w:t>但我還是想將此刻截圖
</w:t>
          <w:br/>
          <w:t>&lt;br/&gt;
</w:t>
          <w:br/>
          <w:t>縱使於往後千百萬次的搜尋
</w:t>
          <w:br/>
          <w:t>&lt;br/&gt;
</w:t>
          <w:br/>
          <w:t>都不會再遇見你
</w:t>
          <w:br/>
          <w:t>
</w:t>
          <w:br/>
          <w:t>&lt;br/&gt;
</w:t>
          <w:br/>
          <w:t>#### 〈寄生耳機〉評審摘錄
</w:t>
          <w:br/>
          <w:t>＊很有趣，他的每一段都達到兩種指涉的精準融合，「機器在發燙」，他說是「臉龐」，字裡行間都很有意思。（顏艾琳）
</w:t>
          <w:br/>
          <w:t>
</w:t>
          <w:br/>
          <w:t>＊題目很吸引人，用一種想像的愛跟這時代新的動作呼應，我覺得蠻新鮮的，能夠給人新的感受。這也是詩的好處，用這種詩的形式，讓讀者感受到一些新的題材魅力。（楊宗翰）
</w:t>
          <w:br/>
          <w:t>
</w:t>
          <w:br/>
          <w:t>＊這首詩極具創意，用了許多網路數位有關的用語，輸入、輸出、壓縮，還有手機要充電等等來隱喻或者說表現情慾的渴求，很不錯。（向陽）</w:t>
          <w:br/>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f6d5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1f54eca3-0c12-4048-8b27-17705e4b9306.jpg"/>
                      <pic:cNvPicPr/>
                    </pic:nvPicPr>
                    <pic:blipFill>
                      <a:blip xmlns:r="http://schemas.openxmlformats.org/officeDocument/2006/relationships" r:embed="R367e4ed3ffe641cd" cstate="print">
                        <a:extLst>
                          <a:ext uri="{28A0092B-C50C-407E-A947-70E740481C1C}"/>
                        </a:extLst>
                      </a:blip>
                      <a:stretch>
                        <a:fillRect/>
                      </a:stretch>
                    </pic:blipFill>
                    <pic:spPr>
                      <a:xfrm>
                        <a:off x="0" y="0"/>
                        <a:ext cx="365150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67e4ed3ffe641cd" /></Relationships>
</file>