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aa3197b4c46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身心障礙學生暨家長座談會 提供學習生活諮詢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視障資源中心10月4日中午12時15分，在驚聲國際會議廳舉辦112學年度第1學期「身心障礙學生暨家長座談會」，由校長葛煥昭主持，教務處、學務處、總務處、圖書館等相關單位代表出席，與學生及家長進行交流，近百人參與。
</w:t>
          <w:br/>
          <w:t>葛校長致詞說明，淡江提供最好的無障礙校園環境，還有視障資源中心的支援，協助身心障礙學生學習，學生若有需求，可以透過多元管道聯繫相關單位，一定儘快協助處理。接下來由各處室主管報告相關服務及宣導，包括考試制度、設施增建、獎學金、住宿、心理諮商等相關資訊，其中總務處提醒學生可多利用「淡江i生活」，其中「修繕便利通」方便進行教室修繕通報並查詢進度；若遇緊急狀況時，可透過「SOS緊急求救鈕」尋求勤務中心協助。
</w:t>
          <w:br/>
          <w:t>專題分享由輔導員張凱杰以「畢業後，求職路上不害怕，求職相關資源分享」為主題，與同學淺談職業重建，從求職階段到進入職場的分享，身心障礙者如何評估適合自己的職業。他提及身心障礙者在有意願時再求職，不需要提早候位。此外另分享其他身心障礙者的求職資源及網站，並鼓勵學生多多利用諮輔中心及視障中心資源，踴躍參加相關活動，建立健全心態以迎接職場挑戰。
</w:t>
          <w:br/>
          <w:t>綜合座談中，學生及家長提出「圖書館有聲書app如何取得」、「特殊肢體障礙學生家長接送是否可免收停車費」、「身心障礙學生個別化調整評量方式」、「校方如何協助心智障礙學生適應大學生活及學習」、「學生休退學通報家長機制」及「文館教室門牌脫落不易辨識」等問題，由相關單位進行回復及說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c3ef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799619d-72f1-4b43-acb1-5b25b0865737.jpg"/>
                      <pic:cNvPicPr/>
                    </pic:nvPicPr>
                    <pic:blipFill>
                      <a:blip xmlns:r="http://schemas.openxmlformats.org/officeDocument/2006/relationships" r:embed="Rcefca947743148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fca947743148b8" /></Relationships>
</file>