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dc52869ddc4f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親善大使擔任國慶禮賓人員 展現培訓成果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【記者鄧晴臺北報導】本校親善大使團於10月10日國家生日這天，身穿一襲紅白旗袍，在總統府前擔任國慶大典禮賓人員，協助北場區禮賓事宜，展現近一年的培訓成果。
</w:t>
          <w:br/>
          <w:t>今年初，親善大使團決定參加國慶禮賓人員遴選，期間持續進行許多相關課程的訓練，如美姿美儀、禮賓接待技巧等。全臺計有21所大專校院參加，本校安排6位親善大使參與甄選，經第二次篩選後有7所學校脫穎而出，其中國立清華大學和本校獲選為見習禮賓，負責南北場區的禮賓接待事宜。
</w:t>
          <w:br/>
          <w:t>獲得見習禮賓身分後，親善大使團不敢懈怠，積極展開一系列的集訓，包括國慶典禮各項情景的模擬演練，本學期開學後每週12小時的講師課程外，另有近15小時的自主訓練，一連串緊鑼密鼓的訓練都為了在活動當天能夠有好的表現。最後安排12位親善大使參與國慶大典，其中8位負責北場區的接待，4位負責日華議員懇談會慶賀團。
</w:t>
          <w:br/>
          <w:t>本次負責日華懇接待的化學四胡瀞文分享：「我加入親善也邁入第四年，這次能和團員一同參加，感到很榮幸，經過密集訓練才能順利完成任務，切身體會到『臺上十分鐘，臺下十年功』的真諦，當天悶熱的天氣考驗團員的體力，但氣氛活潑熱鬧，現場有許多觀眾要求合影，甚至有民眾喜歡我們的服務，送上酸梅湯止渴，協助提醒出場的陸海軍總司令也親切地給予鼓勵，非常感謝大家的幫忙。」
</w:t>
          <w:br/>
          <w:t>活動領隊、會計四范瑋萁表示，她在新生講習時，看到禮賓學長姐相當耀眼，就決定加入親善，至今已四年了，從第一份公差就期望能進入國慶殿堂，這次終於夢想成真，感到非常榮幸。國慶籌備課程和社課不同，擁有更多高階的禮賓技巧，團員皆熟悉模擬情形，所以當天實際遇到各種情況，總能面帶微笑從容應對。「謝謝社團指導老師豐齊姐和學校的支持，感謝團員願意一路持續訓練，這次活動不僅增進彼此感情，更是一段有汗水與淚水且難以言喻的時光。親善大使團歡迎各學院的同學，經過訓練後，就能參與各項公差，包括11月的校慶慶祝大會，希望有興趣的同學們都能加入我們的行列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556bef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365a4225-bf63-48f9-adf3-7efb8b4c45ec.jpg"/>
                      <pic:cNvPicPr/>
                    </pic:nvPicPr>
                    <pic:blipFill>
                      <a:blip xmlns:r="http://schemas.openxmlformats.org/officeDocument/2006/relationships" r:embed="R26ded46d66b042d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901440" cy="4876800"/>
              <wp:effectExtent l="0" t="0" r="0" b="0"/>
              <wp:docPr id="1" name="IMG_9e179b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47b8a0ed-9a1a-4188-803d-f7eec59a829e.jpg"/>
                      <pic:cNvPicPr/>
                    </pic:nvPicPr>
                    <pic:blipFill>
                      <a:blip xmlns:r="http://schemas.openxmlformats.org/officeDocument/2006/relationships" r:embed="Ref35ca03bb36422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0144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2f7d48e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10b73beb-44c9-4d27-9493-b3fdc210007e.jpg"/>
                      <pic:cNvPicPr/>
                    </pic:nvPicPr>
                    <pic:blipFill>
                      <a:blip xmlns:r="http://schemas.openxmlformats.org/officeDocument/2006/relationships" r:embed="Rba790d0ef9334fd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17520"/>
              <wp:effectExtent l="0" t="0" r="0" b="0"/>
              <wp:docPr id="1" name="IMG_8b1fc33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9408e894-7fb5-4bb7-ac4f-62f2315964ad.jpg"/>
                      <pic:cNvPicPr/>
                    </pic:nvPicPr>
                    <pic:blipFill>
                      <a:blip xmlns:r="http://schemas.openxmlformats.org/officeDocument/2006/relationships" r:embed="Rcc40761edbbe449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17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6ded46d66b042de" /><Relationship Type="http://schemas.openxmlformats.org/officeDocument/2006/relationships/image" Target="/media/image2.bin" Id="Ref35ca03bb36422e" /><Relationship Type="http://schemas.openxmlformats.org/officeDocument/2006/relationships/image" Target="/media/image3.bin" Id="Rba790d0ef9334fda" /><Relationship Type="http://schemas.openxmlformats.org/officeDocument/2006/relationships/image" Target="/media/image4.bin" Id="Rcc40761edbbe449b" /></Relationships>
</file>