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901ecf2d11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陸以正： 海內海外，到處都無任所；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講題：我的外交之路
</w:t>
          <w:br/>
          <w:t>
</w:t>
          <w:br/>
          <w:t>時間：三月二日九時三十分
</w:t>
          <w:br/>
          <w:t>
</w:t>
          <w:br/>
          <w:t>地點：Ｔ505
</w:t>
          <w:br/>
          <w:t>
</w:t>
          <w:br/>
          <w:t>主辦單位：國際研究學院  
</w:t>
          <w:br/>
          <w:t>
</w:t>
          <w:br/>
          <w:t>　【記者李光第報導】「海內海外，到處都無任所；地上地下，還是要有外交。」這是朋友送給陸以正的一副對聯，也是在這場「我的外交之路」演講中，回顧起他四十餘年外交生涯時所做的總結。
</w:t>
          <w:br/>
          <w:t>
</w:t>
          <w:br/>
          <w:t>　陸以正曾任我國駐瓜地馬拉及南非大使，並且曾經在美國從事外交工作長達十六年之久，在四十餘年的外交生涯中，共有三十五年的時間待在海外，他打趣說「蘇武牧羊也不過去了十九年，我幾乎去了他兩倍的時間」。當外交官都以能奉派出國為榮，不過，也有許多不為人知的苦處，陸以正說「其實在國外的苦也就算了，有幾年回到國內述職，才發現自己連張身分證都沒有，因為每次換身分證的時候我都在國外。」
</w:t>
          <w:br/>
          <w:t>
</w:t>
          <w:br/>
          <w:t>　陸以正第一次奉派出國是在1962年赴美擔任我國駐紐約新聞處主任，主導我國在海外的宣傳工作，當時我國還是聯合國安理會的常任理事國，不過，國際上承認中共政權的國家愈來愈多，因此對外的宣傳工作非常重要。當時我國的駐外人員為了保全我國的國際地位，爭取了很多友邦的支持，其中也與美國的大力協助有關，陸以正說「如果不是有這些努力，其實我國在聯合國的地位可以會提前十年被中共取代。」
</w:t>
          <w:br/>
          <w:t>
</w:t>
          <w:br/>
          <w:t>　以近幾年來許多人推動的「重返聯合國」運動為例，陸以正透露，其實當年我國雖然以「漢賊不兩立」的理由退出聯合國，但事實上當時的蔣中正總統曾經接受過美國讓兩岸擁有「雙重代表權」的提議，也就是讓我國留在聯合國內，只是由中共來承繼我國在安理會的代表權，但是在中共方面其實早就揚言不會承認「兩個中國」，所以即使我國接受雙重代表權，也撐不了太久，「與其到時候被人掃地出門，不如我們有尊嚴地離開」。陸以正以此事件說明，當時我國政府並非出於義憤而做這樣的決定，「一切都是國際現實的考量」。
</w:t>
          <w:br/>
          <w:t>
</w:t>
          <w:br/>
          <w:t>　有道是「弱國無外交」，我國的外交工作多年來受到很大的阻力，陸以正舉例道，在他赴南非就任大使前夕，其實當時的南非白人政府已經有意與中共建交，在我方外交人員的努力下，使兩國的關係又多延續了幾年，陸以正感慨地說「其實國際間是只講實力不講道義的，沒有實力，就算再強調人權、民主，也沒有什麼實質的作用。」
</w:t>
          <w:br/>
          <w:t>
</w:t>
          <w:br/>
          <w:t>　總結一生熱愛的外交工作，陸以正認為，「外交是一門藝術」，針對近年來有人喊出許多外交口號，標榜「城市外交」、「議會外交」、「慈善外交」，陸以正不以為然地表示，其實真正的外交工作還是要由政府來推動，畢竟國民在國外要是有任何問題，發生糾紛都只有找政府幫忙，「外交不是光談理想，完全要講實際」，陸以正認為「開創國際空間不能指望別人」，他以過去在美國從事外交工作十六年的經驗分析「美國不會完全擔保台灣，要站起來還是得靠自己。」
</w:t>
          <w:br/>
          <w:t>
</w:t>
          <w:br/>
          <w:t>　提到擔任外交官的條件，陸以正說，外交官要能守得住秘密，當外交官第一要件要有優異的語言能力，「還要什麼都懂一點，才能交到朋友，為國家建立友誼」。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57072" cy="1316736"/>
              <wp:effectExtent l="0" t="0" r="0" b="0"/>
              <wp:docPr id="1" name="IMG_8887b0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0/m\db7da25a-3a1b-4b01-947e-f8fcb9c5c28f.jpg"/>
                      <pic:cNvPicPr/>
                    </pic:nvPicPr>
                    <pic:blipFill>
                      <a:blip xmlns:r="http://schemas.openxmlformats.org/officeDocument/2006/relationships" r:embed="Rd1d921330c1044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7072" cy="13167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1d921330c10449f" /></Relationships>
</file>