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80ee20fc945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2023大專ｅ筆書法大賽 歡迎全國高手線上較勁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【記者林庭安淡水校園報導】你e筆了嗎？國內大專校院書法盛事，由本校文錙藝術中心與麗寶文化藝術基金會、STUDIO A合作舉辦的「2023年全國大專校院學生e筆書法比賽」正式開跑！即日起開放報名至11月10日止，凡30歲以下（83年1月1日後出生）學生皆可報名，歡迎有興趣者踴躍報名，充分運用本校研發的「e筆書畫系統」，呈現書法之美。
</w:t>
          <w:br/>
          <w:t>比賽分為初選及決賽兩階段進行，初選為以毛筆或數位書寫工具，書寫作品後，以圖檔形式寄至c111640@maul2.tku.edu.tw，經專家評審後，將選出50位入圍者參加決賽，名單將11月15日公告於書法研究室網頁（http://calligraphy.tku.edu.tw/main.php ）。決賽將於12月3日下午2時至3時採遠距線上方式進行，主辦單位將會寄送數位e筆給獲得資格者使用（賽後退還），依據比賽內容、規定事項完成作品後即時傳送，集中給評審評比。因連絡比賽相關事宜之需要，決賽者務必加入LINE群組，未加入者將以棄權論。
</w:t>
          <w:br/>
          <w:t>比賽將評選出特別獎1名，頒發一台iPad+Apple Pencil；第1名1位，獎金12,000元；第2名2位，獎金8,000元；第3名5位，獎金6,000元；優選5位，獎金3,000元。得獎者均可獲頒獎狀與數位e筆乙套，名單將於12月8日公告於書法研究室網頁。如有任何問題，可洽詢淡江書法研究室，分機3033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450848"/>
              <wp:effectExtent l="0" t="0" r="0" b="0"/>
              <wp:docPr id="1" name="IMG_b7e01b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bd23c614-51b3-44fc-bbb9-3326c0507dab.JPG"/>
                      <pic:cNvPicPr/>
                    </pic:nvPicPr>
                    <pic:blipFill>
                      <a:blip xmlns:r="http://schemas.openxmlformats.org/officeDocument/2006/relationships" r:embed="R2568540248df4d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450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68540248df4d60" /></Relationships>
</file>