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fda8be44947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創新教學分享 施盛寶提醒善用AI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教師教學發展中心10月23日中午12時，在I501舉辦創新教學經驗分享，邀請資管系系主任施盛寶以「AI教學應用：人工智慧在商管教學應用與省思」為題，分享人工智慧於現今的教學應用概況，逾30位教師參與。
</w:t>
          <w:br/>
          <w:t>施盛寶首先引用《經理人》雜誌中的兩段話:「AI暫時不會取代你的工作，應該擔心的是，比你更會應用AI的那群人。」點出在現今的教學現場中，由於ChatGPT的誕生，讓許多學生會運用這項工具處理作業，使得老師們更要「火眼金睛」地判斷內容的原創性，更重要的是「學習文本生成軟體的使用」。
</w:t>
          <w:br/>
          <w:t>接著，施盛寶說明生成式AI共有四大類：文本、圖像、音訊與影片，現階段以文本生成為主要內容，並分享最新型的AI文本生成工具，如Google製作的Bard同樣與ChatGPT以對話方式操作；Claude則能夠上傳檔案分析後並摘要重點；Microsoft 365 copilot更在Windows 11作業系統上，整合150種功能讓工作更有效率。
</w:t>
          <w:br/>
          <w:t>至於在AI時代下，該如何在課堂上和學生說明，有哪些工具可以運用？施盛寶認為，不會主動要求學生在上課時使用，但教師們應該要知道哪些工具能被運用，並重點關注ChatGPT甚至熟悉功能操作。至於該如何檢核學生是否使用軟體完成作業，則是要靠人工審核，若文本從無到有，便能一眼看出文章的脈絡；其中最難的是把已撰寫好的文章貼上後進行修改。他也提醒目前的文本生成軟體雖為免費，不過常會遇到不同的功能限制，若有比較難以處理的問題，也可思考付費使用。
</w:t>
          <w:br/>
          <w:t>財金系助理教授路祥琛分享，由於在教學現場中發現學生利用ChatGPT繳交作業的情況，因此對於AI軟體的敏銳度提升，這學期積極參與了幾場相關研習與講座，也得以認識許多不同的免費軟體。「此領域發展極快，新工具層出不窮，透過這場活動讓我收穫不少，也發現了許多值得注意的問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62656"/>
              <wp:effectExtent l="0" t="0" r="0" b="0"/>
              <wp:docPr id="1" name="IMG_fa68ec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61eb20c9-26db-4cb1-a374-cd3cde43931c.jpg"/>
                      <pic:cNvPicPr/>
                    </pic:nvPicPr>
                    <pic:blipFill>
                      <a:blip xmlns:r="http://schemas.openxmlformats.org/officeDocument/2006/relationships" r:embed="R4f1364fb7b6a4a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62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1364fb7b6a4aec" /></Relationships>
</file>