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f693a6cd344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誰的青春充滿愛？柬埔寨國際志工服務展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育珊、李而義淡水校園報導】經濟系與圖書館合辦「我的青春充滿愛—大學生國際志工的理由」成果展，10月23日至11月2日在覺生紀念圖書館2F學研創享區，舉辦「經探號團隊國際服務—愛在36度C的天空下」展覽，23日中午12時開幕式，播放今年暑假赴柬埔寨服務紀錄片，經探號成員們分享感人故事及心得。邀請大家前往圖書館，一同感受2016年至今的冒險旅程。
</w:t>
          <w:br/>
          <w:t>　這是經濟系教授、經探號船長，品質保證稽核處稽核長林彥伶開設的「勞動經濟學」課程，她表示，與修課同學自2016年起前進臺灣偏鄉實行志工服務，2018年開始前進柬埔寨，相信每一屆學生在服務過程中，能不斷學習與成長，感受著如同外交官一般的使命，去服務學習，也見證自己與該地的成長歷程，例如街道上、河道裡垃圾減了不少，居民改善衛生習慣，學童非常期待志工們帶去的電腦課、英文課，她感謝這一路上支持的學校單位及企業。
</w:t>
          <w:br/>
          <w:t>　這幾年也安排拜訪當地大學，目前連結東南亞的大學己達5所，包括金邊皇家大學、金邊的建明大學、暹粒東南大學、泰國的素林皇家大學、金邊IIC理工大學，值得一提的是，此次簽約的金邊IIC大學是本校在柬埔寨的第一間姊妹校。
</w:t>
          <w:br/>
          <w:t>　經濟ㄧ鍾依辰分享，大學生能前往柬埔寨服務，可看出與現在生活差距極大又不方便，到該地義務服務需要勇氣和決心，觀看服務隊紀錄片深受感動，有機會也想鼓起勇氣參與國際志工的活動。
</w:t>
          <w:br/>
          <w:t>　10月24日中午12時由林彥伶主講：「親愛的諾貝爾經濟學家—Goldin的女力平等之路」，介紹今年諾貝爾經濟學獎得主、哈佛大學經濟系教授Claudia Goldin，是第一位單獨得獎的女性，也從勞動經濟學探討女性在職場與社會上，受到的差別待遇甚至是歧視，她以各項數據資料分析女性在薪資、升遷、福利和權益，甚至年齡、樣貌、家庭及身高，都可能有不合理的差別待遇。
</w:t>
          <w:br/>
          <w:t>　Goldin的研究讓大眾對女性勞動市場更為了解，她也分析隨著性別意識的抬頭已經有所改變，而女性教育程度愈高，兩性的收入差異也減少，解決性別工資差距，有賴政府、企業、教育機構共同努力，實現性別平等。經濟三陳笙瑋因對勞動經濟學有興趣來參加講座，聽完以往女性在職場上的不公平待遇，對課程和經濟學的看法，更有興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cf8b2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f0319ace-4dc4-48c1-802c-c695d3095176.JPG"/>
                      <pic:cNvPicPr/>
                    </pic:nvPicPr>
                    <pic:blipFill>
                      <a:blip xmlns:r="http://schemas.openxmlformats.org/officeDocument/2006/relationships" r:embed="R078f111bf69045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05d2f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47a9b3f6-01e2-4b64-b8a2-bb036eed26a3.jpg"/>
                      <pic:cNvPicPr/>
                    </pic:nvPicPr>
                    <pic:blipFill>
                      <a:blip xmlns:r="http://schemas.openxmlformats.org/officeDocument/2006/relationships" r:embed="Ra43be3c2daa04d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877e2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c3a7d022-0fb0-4a04-a679-6fdd38d4b27e.JPG"/>
                      <pic:cNvPicPr/>
                    </pic:nvPicPr>
                    <pic:blipFill>
                      <a:blip xmlns:r="http://schemas.openxmlformats.org/officeDocument/2006/relationships" r:embed="Rc044d866891f47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8f111bf6904558" /><Relationship Type="http://schemas.openxmlformats.org/officeDocument/2006/relationships/image" Target="/media/image2.bin" Id="Ra43be3c2daa04d11" /><Relationship Type="http://schemas.openxmlformats.org/officeDocument/2006/relationships/image" Target="/media/image3.bin" Id="Rc044d866891f4763" /></Relationships>
</file>