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69dd20f9946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蕭燕玉回母校分享經驗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保險系校友蕭燕玉（81年畢）因為擔任南山人壽重益通訊處處經理的身分，而受學弟妹之邀於上週回到母校，在保險週的活動中傳授相關資訊與經驗。面對蕭燕玉的熱情，到場參加的學弟妹都很不好意思，蕭燕玉說，原本自己的個性十分自閉內向，很少參與學校的活動，但大四就到南山人壽上班，個性的轉變讓朋友都很難以置信。（涵怡）</w:t>
          <w:br/>
        </w:r>
      </w:r>
    </w:p>
  </w:body>
</w:document>
</file>