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8fbd8d56e48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2024年THE世界大學學科排名 本校教育學科躍升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【賴映秀淡水校園報導】英國《泰晤士報高等教育》專刊（Times Higher Education, THE）於10月26日公布2024年THE世界大學學科排名（World University Rankings 2024 by subject），本校於「教育學科」挺進全球排名501-600名，較去年上升了一個名次區間（去年601+)。全國排名第8，私校排名第1，亦為唯一上榜的私校。
</w:t>
          <w:br/>
          <w:t>2024年世界大學排名採用18項績效指標，較往年多。這18項指標涵蓋：教學、研究品質、研究環境、國際展望、產業等5大領域，本校「教育學科」在「研究品質」項目表現最優，展現本校在教育領域的學術成就。最新的相關資訊為今年美國史丹佛大學10月4日公布的「全球前2％頂尖科學家（World’s Top 2% Scientists）」，本校入榜的29位學者之中，教設系訪問研究員蘇哈爾、教科系教授王怡萱等兩位學者即分別名列「1960-2022終身榜」，及「2022年度科學影響力排行榜」。
</w:t>
          <w:br/>
          <w:t>此外，《泰晤士高等教育》於6月1日公布「2023 年世界大學影響力排名（Impact Rankings 2023）」，本校於SDG4「優質教育」全球排名第59名，全國第2名，為本校三項進入全球百名之內的SDGs之一。
</w:t>
          <w:br/>
          <w:t>除了教育學科，今年本校分別在社會科學、物理科學、商業及經濟、工程、電腦科學等學科皆入榜。</w:t>
          <w:br/>
        </w:r>
      </w:r>
    </w:p>
  </w:body>
</w:document>
</file>