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d4ef432df46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73週年校慶運動會 展現青銀熱血活力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73週年校慶運動大會於11月1日上午10時，在紹謨紀念體育館7樓舉行，首先登場的是體適能趣味競賽及樂齡趣味競賽，下午則在運動場進行田徑賽，選手們從比賽中，體會到健康、團隊合作的美學涵養。
</w:t>
          <w:br/>
          <w:t>趣味競賽中，「飛躍73」是最具代表性的項目，有慶祝創校73週年的美好寓意。2人負責持繩，6人集體跳繩，最先跳完73圈的隊伍即為獲勝，有些隊伍開始時氣勢十足，後來卻失誤不斷，有些則是後來居上，漸入佳境，最後由「歐麥尬電烙鐵」拿下第一名。
</w:t>
          <w:br/>
          <w:t>「手忙腳亂」項目，各隊兩兩一組，須全程維持身體接觸方式前進，同時攜帶排球、足球、籃球及抗力球完成折返，除了講求隊員間的合作及個人協調能力外，也需保持不驚不躁的態度，最終由「淡江海豚」奪得第一。
</w:t>
          <w:br/>
          <w:t>「蜻蜓點水」項目，強調肌力與柔軟度，兩人一組，一人將呼拉圈放置於地面，另一人須雙腳跳進圈中，選手們各個卯足勁前進，同時不忘享受比賽的趣味性，歡樂不斷，最後由「淡江鯊魚」獲得第一。
</w:t>
          <w:br/>
          <w:t>「勁爆九宮格」項目，強調力量及準確度，每人限投5顆網球，在限定時間內擊落最多九宮格門片就贏得比賽，每當投手擊倒一片，歡呼聲便會響起，現場氣氛熱烈，最後由「女籃賺錢組」奪得冠軍。
</w:t>
          <w:br/>
          <w:t>由經濟系三年級學生組成的「經濟人王3.0」表示，他們參加這個比賽已經第三年了，所以取名為3.0，憑藉歷年比賽的經驗，希望明年可以拿下四項冠軍。
</w:t>
          <w:br/>
          <w:t>近年備受好評的樂齡趣味競賽，項目共有「兩人一球」、「跨圈圈」及「勁爆九宮格」三種，樂齡長者個個精神奕奕，彼此的合作協調性完全不輸年輕學子，整場賽事在加油歡呼聲中，圓滿落幕。
</w:t>
          <w:br/>
          <w:t>田徑項目分別為跳遠、跳高、鉛球、個人賽跑，以及大隊接力，儘管陽光灼熱，選手們仍盡力展現實力，爭取最佳成績。
</w:t>
          <w:br/>
          <w:t>跳遠女子組由德文四滕又誼以3.82公尺拿下冠軍，男子組由數學四楊竣任以5.29公尺奪冠；跳高女子組由數學二陳孜瑜以1.4公尺獲得第一，男子組冠軍由數學四楊竣任以1.6公尺拿下。
</w:t>
          <w:br/>
          <w:t>女子組鉛球由資管四黃儀媗以9.37公尺的佳績奪冠，男子組冠軍則由企管四蔣毓以8.83公尺拿下。
</w:t>
          <w:br/>
          <w:t>在100公尺計時決賽，女子組由德文四滕又誼以13秒58奪冠，晉身雙冠王，男子組冠軍由經濟四周愷威以11秒70獲得；200公尺計時決算，女子組由財金一許思于以28秒40拿下冠軍，男子組第一名由數學四楊竣任以23秒56奪得，榮獲三冠王，表現非常亮眼。
</w:t>
          <w:br/>
          <w:t>400公尺計時決賽，女子組由資工四安梅妃以1分09秒79拿下第一，男子組1500公尺計時決賽，則由中文四沈岳聖以5分02秒84獲得第一。
</w:t>
          <w:br/>
          <w:t>400公尺接力賽，女子組第一名由「恰當的」獲得，男子組由「台灣大車隊」拿下；1200公尺大隊接力，女子組由「女籃哈哈隊」獲得第一，男子組則由「校男籃」奪得冠軍。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6349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3da84e0-9394-4e24-9669-980baceb9b6e.jpg"/>
                      <pic:cNvPicPr/>
                    </pic:nvPicPr>
                    <pic:blipFill>
                      <a:blip xmlns:r="http://schemas.openxmlformats.org/officeDocument/2006/relationships" r:embed="Rfbdcf4ccd06947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dcfd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a163833a-c81d-4249-9f54-873ecf4a2470.jpg"/>
                      <pic:cNvPicPr/>
                    </pic:nvPicPr>
                    <pic:blipFill>
                      <a:blip xmlns:r="http://schemas.openxmlformats.org/officeDocument/2006/relationships" r:embed="Rfd8e4683b0af40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dcf4ccd0694741" /><Relationship Type="http://schemas.openxmlformats.org/officeDocument/2006/relationships/image" Target="/media/image2.bin" Id="Rfd8e4683b0af40f4" /></Relationships>
</file>