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5ebb2e613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品學兼優表現亮眼 14生獲選優秀青年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112學年度優秀青年獲獎名單出爐！本獎項由各系所導師、教官等推薦，依各院人數比例分配，共計14名優秀學生獲獎，優秀青年除了課業表現優良外，也積極參與各項競賽及公益，並獲取佳績。
</w:t>
          <w:br/>
          <w:t>獲獎人有中文四徐海韻、物理四李承恩、電機博三陳柏翔、電機博二林哲宇、航太碩二李竑廷、財金碩一何駿詳、產經三彭文逸、經濟四吳凌余、企管碩二許程閔、日文三江卉榆、俄文四徐凡恩、觀光三譚嘉嘉、教設碩二林政緯、AI三吳政葶。
</w:t>
          <w:br/>
          <w:t>徐海韻品學兼優，多次獲得校內學業獎，熱心服務，擔任暑期美國學生華語團語伴、文學院熊貓講座司儀，以及鄧公國小生命教育志工。
</w:t>
          <w:br/>
          <w:t>李承恩學習態度積極，樂於分享課程筆記，主動出題並提供答題解析，輔導同學掌握學習重點，教學相長。
</w:t>
          <w:br/>
          <w:t>陳柏翔學業成績優異，發表10篇SCI期刊論文，並榮獲多項國際競賽大獎，包括美國創新博覽會金牌獎、INOVA國際發明展金牌獎、波蘭國際發明展金牌獎，以及華沙國際發明展銀牌獎。
</w:t>
          <w:br/>
          <w:t>林哲宇積極參與學術活動，連續四年參加天線競賽，111年以參賽題目「應用於無線通訊裝置的智慧多輸入多輸出5G天線設計」，和耀登科技股份有限公司產學合作。
</w:t>
          <w:br/>
          <w:t>李竑廷對航空專業抱有熱忱，擔任航太系UAV無人飛行載具實驗室負責人，結合所學及應用，將無人機加以研究改良，獲獎常勝軍，2021年全國無人飛機創意設計競賽共獲12獎項。
</w:t>
          <w:br/>
          <w:t>何駿詳文武兼備，曾擔任屏東校友會會長，帶領社團獲得社團評鑑優等獎，連續二年為校園就業博覽會主持人，並且熱心協助系務。
</w:t>
          <w:br/>
          <w:t>彭文逸熱心公益，擔任商管學院形象大使團團長、產經系學會會長，舉辦多項活動，帶領社團獲得社團評鑑優等獎，參與2021-22扶輪青少年領袖獎研習營、擔任NSLI-Y國際交換生語伴。
</w:t>
          <w:br/>
          <w:t>吳凌余為榮譽學程學生，學業成績優良，專題報告結合經濟系專業與綠色企業，申請科技部大專生研究計畫通過，並代表羽球系隊參賽，獲得校長盃冠軍。
</w:t>
          <w:br/>
          <w:t>許程閔校內外經歷豐富，參與本校永續報告書的編製，擔任永續中心「永續賦能工作坊」課程講師，獲研發處永續創業創新競賽第二名，考取「企業永續管理師」證照，獲邀擔任「第16屆台灣永續獎」志工評審員。
</w:t>
          <w:br/>
          <w:t>江卉榆熱心服務，曾擔任歌牌社社長，接待校史館外賓，協助日文導覽，並帶領鄧公國小學童進行生命教育活動。
</w:t>
          <w:br/>
          <w:t>徐凡恩課業名列前茅，擔任俄文系學會會長，舉辦聯合外語週、迎新、多系交流聯誼活動等，並擔任通識教育文學經典學門學生代表。
</w:t>
          <w:br/>
          <w:t>譚嘉嘉學業成績優良，社團表現亦相當亮眼，創立「淡江旅行社」社團，獲得社團評鑑優等獎及優秀社團負責人獎，為推動國際化理念，首辦中英雙語教學社團，獲得熱烈回響。
</w:t>
          <w:br/>
          <w:t>林政緯多才多藝，致力公益活動，全臺生命教育激勵演講逾400場，擔任Podcast「人生炸g店」製作兼主持人、夢想者聯盟身障演藝團隊品牌經理，獲得萬海航運身障才藝大賽歌唱組冠軍。
</w:t>
          <w:br/>
          <w:t>吳政葶社團經驗豐富，創立「人工智慧學系學會」，獲得社團評鑑優等獎，擔任健言社認證長、學思知行營隊輔，以及淡海同舟社團負責人研習會服務員。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90699f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461f07a-4cc3-4830-871b-c2c7484d6108.jpg"/>
                      <pic:cNvPicPr/>
                    </pic:nvPicPr>
                    <pic:blipFill>
                      <a:blip xmlns:r="http://schemas.openxmlformats.org/officeDocument/2006/relationships" r:embed="R3d5b2a8736af44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b2a8736af4489" /></Relationships>
</file>