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3b8ac830d4e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出版中心2023新書展 詩文科學並陳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淡江學生的創造力，不管文字或圖像皆十分優異，出版中心能夠藉由書本將其完整呈現，除了可分享更多人，對學生們來說，更是人生中的重要回憶的留存。」研發長薛宏中認為，出版中心在淡江扮演著十分重要的角色，也鼓勵師生及校友多多洽談合作事宜，共同構築更多美好的淡江回憶。
</w:t>
          <w:br/>
          <w:t>研究發展處出版中心11月13至17日在覺生紀念圖書館2樓學研創享區舉辦「2023年新書展：詩書如是文學與科學」，展出2023年出版的新書。
</w:t>
          <w:br/>
          <w:t>　本次展出的書籍，分別為《詠明：淡江五虎崗文學獎得獎作品集》、《村上春樹における紐帯》、《2022淡水福爾摩莎詩選》、《2023詩情海陸》、《永續發展的歐盟綠色供應鏈法 Sustainable development : EU Green Supply Chain Law》、《理解有機化學 Comprehensive organic chemistry》，《CLA 3.0 : thirty years of transformative research》、《Tamkang University Dept. of Architecture : Project graduation》另展出五虎崗文學獎得奬作品集叢書6本、村上春樹研究叢書9本。
</w:t>
          <w:br/>
          <w:t>出版中心主任林雯瑤說明，本次展出的書籍，包括五虎崗文學獎得奬作品集、建築系學生畢業成果作品集、學術研究論文集及教科書，均採出版中心與作者「合作方式」出版，其中《Tamkang University Dept. of Architecture : Project graduation》為建築系學生畢業作品集，圖文並茂的內容，更能引導讀者進入建築領域，進一步欣賞他們充滿創意的作品呈現；《理解有機化學 Comprehensive organic chemistry》則是理學院院長施增廉特別透過淺顯易懂的方式，提供一般學生學習有機化學，她特別感謝施增廉將版權捐贈給學校，並自行支付排版費用，「讓出版中心撙節並活用經費出版更多好書，造福師生。」
</w:t>
          <w:br/>
          <w:t>「大學的出版中心出版好書供學生閱讀與學習，是學校不可推卸的責任。」施增廉除感謝出版中心在過程中的協助，他表示撰寫有機化學的教科書，是自己很早就想做的事情，希望能引領讓更多人進入有機化學的世界，同時希望為自己20幾年的教學經驗留下紀錄，也當成送給自己的60歲生日禮物。至於捐贈版權，則是藉以感謝學校的照顧與提攜，也期待有更多熱心的教師協助學系，編寫出更多適合學生學習的教材提供全校各班級使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0400"/>
              <wp:effectExtent l="0" t="0" r="0" b="0"/>
              <wp:docPr id="1" name="IMG_447b63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79ebb682-0234-4db1-b4af-92bbfaa6e6b2.JPG"/>
                      <pic:cNvPicPr/>
                    </pic:nvPicPr>
                    <pic:blipFill>
                      <a:blip xmlns:r="http://schemas.openxmlformats.org/officeDocument/2006/relationships" r:embed="R53c4eb2f0eea40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6465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a3163c7-f815-4757-9b05-7e4c5ba32cde.jpg"/>
                      <pic:cNvPicPr/>
                    </pic:nvPicPr>
                    <pic:blipFill>
                      <a:blip xmlns:r="http://schemas.openxmlformats.org/officeDocument/2006/relationships" r:embed="R98e0f9b9dbe84a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c4eb2f0eea4056" /><Relationship Type="http://schemas.openxmlformats.org/officeDocument/2006/relationships/image" Target="/media/image2.bin" Id="R98e0f9b9dbe84a83" /></Relationships>
</file>