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a8bf1dad846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如何駕馭AI？ 外語學院舉辦多元與創新研習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【本報訊】外國語文學院11月16日11時於外語大樓204室舉行「多元與創新」教學研習活動「教育因Al而OPEN？」，邀請到KK SCHOOL 院長暨創辦人王崇旭董事長及其團隊進行專題演講，分享他走過的這條教育與創業並行之路，並分享AI在教學與行政的實際應用。
</w:t>
          <w:br/>
          <w:t>王崇旭曾以「王宇」一名活躍於補教界，身兼資訊科技企業、教育事業創辦人等多項職務，也是嘉義市興華高中董事長。他以自身的教育經驗為出發，以教育轉型實例，探看未來教育趨勢，與三十年來教育和科技的發展歷程。分享他如何面對少子化洪流，靠著以「科技化、國際化及差異化」的方式，翻轉了興華中學的努力。
</w:t>
          <w:br/>
          <w:t>接著由兩位講師各自分享了一些AI的技術及功能，提供了一些目前市面上實用或免費的AI工具，可幫助老師做專題、出題目、篩選重要文件，在教學及行政處理上都有很大的幫助及應用空間。除此之外，「如何做出清楚的指令」可能是我們在AI應用上最先遇到的問題，講師也分享了幾個小撇步給大家。主辦單位在尾聲特別介紹了「大型語言模型」，過程中還請AI機器人EVA示範，「它」以流利的口吻講了各國語言，展現出AI強大的學習能力及前景性。
</w:t>
          <w:br/>
          <w:t>最後的Q&amp;A時間，俄文系主任郭昕宜提到，AI的研發很多都是從英文開始，再來日文，這兩個語言的情況會是最完整、正確率最高的。「但若套用在俄文裡，就會發現有很多問題，整體還不夠成熟，在應用方面會比較吃力。」這也是許多語言科系老師，在AI教育應用方面會遇到的問題，也引發討論。（實習記者／張紫綾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64356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23555f8-f6e7-42e4-8f2c-0cadb9c8462e.jpg"/>
                      <pic:cNvPicPr/>
                    </pic:nvPicPr>
                    <pic:blipFill>
                      <a:blip xmlns:r="http://schemas.openxmlformats.org/officeDocument/2006/relationships" r:embed="Ra79eb063db8e48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86864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f0b338b-bca6-4255-af7e-b8cfb59ca25f.jpg"/>
                      <pic:cNvPicPr/>
                    </pic:nvPicPr>
                    <pic:blipFill>
                      <a:blip xmlns:r="http://schemas.openxmlformats.org/officeDocument/2006/relationships" r:embed="R0f2a89a7ac1d45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9eb063db8e487a" /><Relationship Type="http://schemas.openxmlformats.org/officeDocument/2006/relationships/image" Target="/media/image2.bin" Id="R0f2a89a7ac1d4550" /></Relationships>
</file>