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3553435c1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後疫情時代快樂學習 逾400學生展示成果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【記者林芸丞淡水校園報導】由覺生紀念圖書館、Happy Life Map課程團隊、USR「守滬樂齡宜然自得」計畫共同舉辦的「後疫情時代的快樂重建 教學共展」，開幕式於11月20日中午12時在圖書館二樓學研創享區舉行，稽核長林彥伶、教務長蔡宗儒與參展單位師生熱烈參與。
</w:t>
          <w:br/>
          <w:t>本次課程合展，橫跨6個學院、1個中心、9位教師、9門課程，超過400位修課學生共同完成，以課程接力，達成CDIO教學，希望在後疫情時代，讓學生的課程作品進一步跨域合作，透過認真學習（Hard studying）獲得智能（Ability），從實踐（Practice together）中獲得有形和無形的利益（Prafit gained），進而成就師生們（Yourself）的快樂（Happy Life），更藉由共同回應當代議題，展現「USR x Happy」的加乘效果，激盪社會共好的花火。
</w:t>
          <w:br/>
          <w:t>參與的老師有通核中心教授干詠穎、教心所副教授宋鴻燕、歷史系教授林嘉琪、資圖系副教授張玄菩、西語系副教授張芸綺、經濟系助理教授許舒涵、管科系教授陳怡妃、AI系教授游國忠、高齡健康管理學研究所副教授鄧有光等人教授的課程，展區共分「為愛AI陪伴」APP、「快樂繪」、「快樂音」、「快樂遊」、「快樂財」、「快樂抽」、「快樂解方互動牆」及「快樂書藏」，除了讓修課學生展現學習成果，也提供參與教職員工生交流疫後時代的解方，並從現場展示的書籍中，找尋屬於自己的快樂。
</w:t>
          <w:br/>
          <w:t>「為愛AI陪伴」APP是一款可以促進銀髮族積極健康正向老化的軟體，裡面有簽簽樂、每日任務、動態小遊戲、愛來運動、週六KTV、寵物陪伴、鬧鐘小提醒、心情量表等豐富內容，並提供互動功能，讓使用者更能體會「用愛陪伴」的感受；「快樂音」藉由數位音樂軟體創作的無限可能，讓學生發表屬於自己的音樂創作，探索不同的快樂音符，並以票選的方式讓觀眾選出有共鳴的旋律；「快樂繪」讓學運用冥想、音樂與正念，生透過彩繪呈現自己的「力量泉源」；「快樂財」透過有趣的小百科來揭示經濟學原理，讓學生在快樂學習中，掌握可以讓自己更加幸福的學問；「快樂遊」將臺北捷運站周邊著名的觀光景點介紹，錄製成中文及西語的導覽版本，帶著大家聆聽臺灣的魅力以及獨特之處。「快樂抽」以互動式抽卡牌體驗，讓學生體會抽取到特殊卡片的快樂。「快樂互動解方牆」由教職員生寫下疫後解方於便利貼後，張貼其上與大家分享。「快樂書藏」則是展示與快樂相關館藏書籍，並邀請觀展者閱讀後，摘錄與快樂相關金句分享。
</w:t>
          <w:br/>
          <w:t>經濟4B陳映均說，這次的展覽集結了各個科系的特色，可以從闖關中學習到不少東西，其中一關是畫畫的環節，想想自己也很久沒有像小孩子那樣，拿起蠟筆、天馬行空的畫圖，所以帶著愉快的心情體驗了，是很療癒的活動呢！大傳二許宏樂表示，最有印象的是快樂音這一關，因為每一位同學的創作都很不一樣，但是卻每一首都可以帶給人快樂的感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e234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4c293c0-10b1-4de2-aade-f2be3d2f07c3.jpg"/>
                      <pic:cNvPicPr/>
                    </pic:nvPicPr>
                    <pic:blipFill>
                      <a:blip xmlns:r="http://schemas.openxmlformats.org/officeDocument/2006/relationships" r:embed="R63ff74d00c284c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7cb7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93481dc-f974-48de-b24f-1db1c2fb4fac.jpg"/>
                      <pic:cNvPicPr/>
                    </pic:nvPicPr>
                    <pic:blipFill>
                      <a:blip xmlns:r="http://schemas.openxmlformats.org/officeDocument/2006/relationships" r:embed="R702278e9dcf541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3af1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3f10139e-4655-462b-bb3c-a295173bfa59.jpg"/>
                      <pic:cNvPicPr/>
                    </pic:nvPicPr>
                    <pic:blipFill>
                      <a:blip xmlns:r="http://schemas.openxmlformats.org/officeDocument/2006/relationships" r:embed="R332b068e1dc54f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7fb34f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7162566-e93d-432d-af40-52aa4e7ee9b4.jpg"/>
                      <pic:cNvPicPr/>
                    </pic:nvPicPr>
                    <pic:blipFill>
                      <a:blip xmlns:r="http://schemas.openxmlformats.org/officeDocument/2006/relationships" r:embed="Re72890b80bd044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7747e5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cb1f5ec-e9f8-4f35-a0c8-c00aec110ee1.jpg"/>
                      <pic:cNvPicPr/>
                    </pic:nvPicPr>
                    <pic:blipFill>
                      <a:blip xmlns:r="http://schemas.openxmlformats.org/officeDocument/2006/relationships" r:embed="R1c539dfd131447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ff74d00c284cca" /><Relationship Type="http://schemas.openxmlformats.org/officeDocument/2006/relationships/image" Target="/media/image2.bin" Id="R702278e9dcf541a2" /><Relationship Type="http://schemas.openxmlformats.org/officeDocument/2006/relationships/image" Target="/media/image3.bin" Id="R332b068e1dc54fc7" /><Relationship Type="http://schemas.openxmlformats.org/officeDocument/2006/relationships/image" Target="/media/image4.bin" Id="Re72890b80bd0445e" /><Relationship Type="http://schemas.openxmlformats.org/officeDocument/2006/relationships/image" Target="/media/image5.bin" Id="R1c539dfd1314475a" /></Relationships>
</file>