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5b21f5c00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世界校友會聯合會印尼大聚首　陳進財續任總會長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「淡江人‧寰宇情」本校世界校友會聯合會睽違5年，今年11月25至27日在印尼大會師，近500位校友從世界各地匯聚雅加達，參加2023印尼雙年會，隆重舉辦世界校友會聯合會第14屆第一次會員大會暨淡江印尼校友會，11月26日下午的會員大會中，校友們一致推舉穩懋半導體董事長陳進財續任總會長、李述忠續任秘書長，由校長葛煥昭頒發委任狀。
</w:t>
          <w:br/>
          <w:t>　會員大會會中推舉陳飛龍、侯登見、段相蜀與陳定川擔任榮譽總會長，並推選出35位理監事，提名林健祥、江誠榮、陳滄江、莊子華、莊文甫、馮啟豐、彭慶和、蔡明娟及詹鎮綱擔任第14屆副總會長。印尼雙年會也宣布2024年在美國休士頓舉辦年會，由北美洲校友會聯合會及休士頓校友會聯合籌辦。陳進財、林健祥、江誠榮、莊子華及張園宗等5名校友，當場各捐款新台幣100萬元支持母校，另有20餘位校友紛紛響應，各捐2-25萬不等金額回饋母校。
</w:t>
          <w:br/>
          <w:t>　11月26日上午先舉辦東南亞淡江大學校友會聯誼總會會員大會，並進行改選，推選泰國校友詹鎮綱為第3屆聯誼總會長，原總會長彭慶和看好未來東南亞的發展，請校友們多關注在地教育發展和旅遊方面。詹鎮綱很樂意站出來為母校貢獻。
</w:t>
          <w:br/>
          <w:t>　為了迎接這開心相聚的日子，多位校友們甚至提前前往印尼度假，再參加大會，25日從桃園飛雅加達的華航班機上，座椅的椅套印上了校徽及「淡江大學世界校友會聯合會2023」字樣，淡江校友們穿著紅、藍、白、黑各種顏色的TKU恤衫，人數眾多瞬間成為包機。26日晚間，大家參加以峇里島服飾為主題的印尼雙年會晚宴，盡情享受佳餚，相互寒暄、拍照留念。駐印尼經貿代表處代表陳忠出席晚宴致詞，他是英文系校友，表示對母校培育充滿感激。
</w:t>
          <w:br/>
          <w:t>　葛校長與董事長張家宜及校內多位一二級主管們躬逢盛會，讚揚校友們成就非凡，團結一致，全力支援母校各項發展。此次大會師由東南亞校友會聯合會總會長彭慶和、印尼校友會顧問呂世典及會長張哲菘等多位校友，經半年的細心籌劃，讓參加校友們歡樂無比。這次淡江人印尼聚會獲得當地媒體印度尼西亞日報、國際日報及僑務電子報，連續多天大篇幅及專版報導。
</w:t>
          <w:br/>
          <w:t>　多數校友們繼續參加印尼日惹11月28-30日旅遊，他們穿著印尼傳統服飾，還參觀了活火山景點，度過逍遙又開心的3天遊程。還有校友繼續旅遊到峇里島，校友表示，畢業多年第一次參加在印尼舉辦的校友世界年會，深深感動到身為淡江校友是一輩子的幸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61da2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527b522-56c5-4010-80f1-43ff2d38ce37.jpg"/>
                      <pic:cNvPicPr/>
                    </pic:nvPicPr>
                    <pic:blipFill>
                      <a:blip xmlns:r="http://schemas.openxmlformats.org/officeDocument/2006/relationships" r:embed="R85245048ed074d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74f8a7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889a4fa-2d3e-4680-9808-3e633fda0e21.jpg"/>
                      <pic:cNvPicPr/>
                    </pic:nvPicPr>
                    <pic:blipFill>
                      <a:blip xmlns:r="http://schemas.openxmlformats.org/officeDocument/2006/relationships" r:embed="R6679a8bd02014e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04ec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43a79c89-a4ad-4c94-8909-70ef3efaaf3d.jpg"/>
                      <pic:cNvPicPr/>
                    </pic:nvPicPr>
                    <pic:blipFill>
                      <a:blip xmlns:r="http://schemas.openxmlformats.org/officeDocument/2006/relationships" r:embed="R1bdd3235565840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34640"/>
              <wp:effectExtent l="0" t="0" r="0" b="0"/>
              <wp:docPr id="1" name="IMG_665c1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82671cf-1393-4159-9186-f779e29cb1d7.jpg"/>
                      <pic:cNvPicPr/>
                    </pic:nvPicPr>
                    <pic:blipFill>
                      <a:blip xmlns:r="http://schemas.openxmlformats.org/officeDocument/2006/relationships" r:embed="R48890cfed405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6928" cy="4876800"/>
              <wp:effectExtent l="0" t="0" r="0" b="0"/>
              <wp:docPr id="1" name="IMG_b10100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6de6626-f12f-46e9-afd9-7349c9ae7c6e.jpg"/>
                      <pic:cNvPicPr/>
                    </pic:nvPicPr>
                    <pic:blipFill>
                      <a:blip xmlns:r="http://schemas.openxmlformats.org/officeDocument/2006/relationships" r:embed="Rc2c64a0f4cb644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9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245048ed074dac" /><Relationship Type="http://schemas.openxmlformats.org/officeDocument/2006/relationships/image" Target="/media/image2.bin" Id="R6679a8bd02014e04" /><Relationship Type="http://schemas.openxmlformats.org/officeDocument/2006/relationships/image" Target="/media/image3.bin" Id="R1bdd323556584060" /><Relationship Type="http://schemas.openxmlformats.org/officeDocument/2006/relationships/image" Target="/media/image4.bin" Id="R48890cfed4054d05" /><Relationship Type="http://schemas.openxmlformats.org/officeDocument/2006/relationships/image" Target="/media/image5.bin" Id="Rc2c64a0f4cb644a1" /></Relationships>
</file>