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61d69f3ef145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1174 期</w:t>
        </w:r>
      </w:r>
    </w:p>
    <w:p>
      <w:pPr>
        <w:jc w:val="center"/>
      </w:pPr>
      <w:r>
        <w:r>
          <w:rPr>
            <w:rFonts w:ascii="Segoe UI" w:hAnsi="Segoe UI" w:eastAsia="Segoe UI"/>
            <w:sz w:val="32"/>
            <w:color w:val="000000"/>
            <w:b/>
          </w:rPr>
          <w:t>AI學院與AI智慧永續學院簽約 合作育才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AI創智學院與AI大聯盟「AI智慧永續學院」於11月29日上午11時30分，於工學大樓E680簽署合作意向書，將共同培育企業需求的AI人才。儀式由AI創智學院院長李宗翰與AI大聯盟成員嘉惠集團總裁喬培偉代表雙方簽署，代表團與本校工學院、AI創智學院學系主任、教師以及學生們一同參與簽約儀式。
</w:t>
          <w:br/>
          <w:t>李宗翰簽約後致詞表達對於雙方合作充滿期待，他強調，此次合作不僅僅是一個簡單的協議，更是一個共同打造卓越教育與培育卓越人才的過程，透過整合雙方的專業資源，將能夠為學生提供更豐富的學習體驗，並培養且提供企業擁有全方位知識與技能的優秀人才。而喬培偉表示，在多次接觸中對李宗翰的能力高度肯定。他強調此次合作僅標誌著開始，並期待未來能有更多深入的合作機會。他相信雙方攜手合作將在教育領域開創新的局面，不僅能夠培育優秀的AI人才，也將為產業發展注入更多活力與創新。
</w:t>
          <w:br/>
          <w:t>AI創智學院表示，由數位發展部主導之AI大聯盟，結合業界各領域主導公司與專家組成的AI專業知識和技能混成培訓平台。平台結合了線上和實體培訓，致力於培養在AI演算法、基礎環境、產業應用、安全等方面具有專業知識的人才，打造AI產業的專業人才供應鏈。此次合作將結合AI創智學院的AI學程、遠端課程、應用平台和實境綜合AI+場域的資源平臺，致力於提供大AI相關產業所需的知識與技能、發展AIGC，並進行多面向的產學合作。
</w:t>
          <w:br/>
          <w:t>當天上午九時由喬培偉率領的代表團，包括鴻海研究院廖宜斌、勝典科技副總經理邱士芸、AMD協理何彥明、技術經理張歐佑豪、TCA總監董偉豪、經理周禹丞、專案經理謝怡涵、副規劃師高韻婷、張維真蒞校拜會李宗翰，並造訪AI創智學院實境場域。李院長簡要介紹了學院的總體情況，也說明對大淡水地區地方創生之規劃藍圖。喬培偉一行對學院的強項與優勢及未來發展方向有了清晰的了解且深為認同，表示希望能參與發展之強烈意願。
</w:t>
          <w:br/>
          <w:t>雙方隨後進行了深入的合作討論，何彥明表示對於本校AI創智學院培訓全校學生取得國際AI證照十分有興趣，未來希望與AMD有相關合作，董偉豪亦對本院未來的發展表達了期待。儀式結束後，雙方進行了餐敘，同時與AMD公司約定下週二展開新一輪的合作討論。</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40e92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0c2a0d60-b380-46d8-afcd-3ee57650373e.jpg"/>
                      <pic:cNvPicPr/>
                    </pic:nvPicPr>
                    <pic:blipFill>
                      <a:blip xmlns:r="http://schemas.openxmlformats.org/officeDocument/2006/relationships" r:embed="Rfb9a32b83d3d48c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38b1d2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9e40c61a-a88e-4b72-929a-47cdb0e2a19e.jpg"/>
                      <pic:cNvPicPr/>
                    </pic:nvPicPr>
                    <pic:blipFill>
                      <a:blip xmlns:r="http://schemas.openxmlformats.org/officeDocument/2006/relationships" r:embed="R34fcf650001d4765"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abee8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3e13a1d9-b958-4fca-ab24-e3876d5cd521.jpg"/>
                      <pic:cNvPicPr/>
                    </pic:nvPicPr>
                    <pic:blipFill>
                      <a:blip xmlns:r="http://schemas.openxmlformats.org/officeDocument/2006/relationships" r:embed="R584479391dc942c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410df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53abbbce-66f0-479f-bb47-9ec0ae8455c3.jpg"/>
                      <pic:cNvPicPr/>
                    </pic:nvPicPr>
                    <pic:blipFill>
                      <a:blip xmlns:r="http://schemas.openxmlformats.org/officeDocument/2006/relationships" r:embed="Re210ba27d378411f"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b9a32b83d3d48c9" /><Relationship Type="http://schemas.openxmlformats.org/officeDocument/2006/relationships/image" Target="/media/image2.bin" Id="R34fcf650001d4765" /><Relationship Type="http://schemas.openxmlformats.org/officeDocument/2006/relationships/image" Target="/media/image3.bin" Id="R584479391dc942c5" /><Relationship Type="http://schemas.openxmlformats.org/officeDocument/2006/relationships/image" Target="/media/image4.bin" Id="Re210ba27d378411f" /></Relationships>
</file>