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199a182c54f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化學系邀羅明哲 楊榮凱 駱敬恩3校友 分享產業需求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化學系11月29日上午8時10分在化館C004，舉辦2023年產學接軌增能就業-業師請益活動，邀請3位校友：羅明哲、楊榮凱、駱敬恩，返校與學生見面，分享業界經驗和心得。系主任陳志欣與兼任教授王文竹歡迎校友蒞校分享，學長的演講配合精彩的投影片，豐富的肢體語言及生動活潑的故事，約80名同學聽講。
</w:t>
          <w:br/>
          <w:t>　羅明哲1983年畢，陽明大學復健科技輔具研究所碩士。進入職場銷售電子業精密化學品，研發新穎制震材料。多年後創立博司科技公司，從事外銷輔具材料、足部疼痛研究、足部密碼理論及健康管理。他以「化學真有用－環保、電子、醫療都有好出路」開講，說明創立博司科技、創辦VERS足部健康學苑，在馬偕紀念醫院足壓量測中心擔任技術指導，台北市立聯合醫院陽明院區足踝研究室兼任研究員，國立中正大學研究顧問及講師。他建議學弟妹：「學習基礎科學具專業能力，選擇直攻或在職時讀研究所，學習第二外國語，在社團學習待人處事等，六年蹲馬步、十年磨一劍。」
</w:t>
          <w:br/>
          <w:t>　楊榮凱1983年畢，至美國Oklahoma City University管理科學碩士。經歷過遠東紡織公司經理、瑞士化學公司經理、中橡公司總經理，後自行創立凱纖實業有限公司。他以「化學職場」為題，談他國內外求學經過，本國及國際大公司的工作，自行創業的經驗與心得，尤其是與同學合作，跨業結合等。並對臺灣纖維科技產業，服裝工業、天然纖維、人造纖維、合成纖維，及化學黏結劑及炭黑、醫療裝置等，分享給學弟妹，了解化學系未來應用方向。
</w:t>
          <w:br/>
          <w:t>　駱敬恩2019年畢業後直升碩士班，經歷淡江中學理化老師、杜邦公司助理工程師，現任台積電薄膜製程工程師。他分享工作經驗、專題研究和攻讀碩士過程，介紹如何求職及工作現況，尤其機台設備和產品品質控管、提升良率產能、降低成本、調整機台參數。他說，需要大量的溝通及團隊合作，和長官、同事、其他單位、熟悉設備、製程整合和製造部IT技術都很重要。
</w:t>
          <w:br/>
          <w:t>　3位學長們除輔導同學就業，也談論合作創業，跨業結合，說明臺灣的科技、復健及醫護產業，並展望未來，由全球到臺灣所面臨的新挑戰及新境界，和同學分享心得，希望學弟、妹們追求卓越，在職場力求上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7440"/>
              <wp:effectExtent l="0" t="0" r="0" b="0"/>
              <wp:docPr id="1" name="IMG_ae6e0b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0187395-f3c5-4a8d-bb07-78dc4c2c72ee.jpg"/>
                      <pic:cNvPicPr/>
                    </pic:nvPicPr>
                    <pic:blipFill>
                      <a:blip xmlns:r="http://schemas.openxmlformats.org/officeDocument/2006/relationships" r:embed="R982c916874bb4b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7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81984" cy="4876800"/>
              <wp:effectExtent l="0" t="0" r="0" b="0"/>
              <wp:docPr id="1" name="IMG_b560e0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900853c-d504-4bde-a702-f6e8057ae295.jpg"/>
                      <pic:cNvPicPr/>
                    </pic:nvPicPr>
                    <pic:blipFill>
                      <a:blip xmlns:r="http://schemas.openxmlformats.org/officeDocument/2006/relationships" r:embed="Rb105dcfe1f1d4e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19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2c916874bb4b8a" /><Relationship Type="http://schemas.openxmlformats.org/officeDocument/2006/relationships/image" Target="/media/image2.bin" Id="Rb105dcfe1f1d4e98" /></Relationships>
</file>