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39438bc2d74c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【人物短波】管科博班臧泳榮青年創業 獲央視專訪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管科博生臧泳榮11月16日受大陸中央電視台專訪邀約，於中視12月24日上午8至9時的「兩岸新視界」首播其訪問節目。臧泳榮臺灣出生後隨父母赴大陸，大學畢業後，2018年在安徽馬鞍山創業「一家親」臺菜餐廳甚具特色，餐廳處處可見臺灣元素，門口有小型臺灣夜市，餐館內設計成眷村文化，牆上是臺灣景點、電影海報，臺灣主廚掌廚，吸引許多兩岸食客。臧泳榮說，為加強兩岸美食文化交流，2021年春節，舉辦皖臺年菜共享活動，100位兩岸同胞一同享用著名徽菜「胡氏一品鍋」和臺灣滷肉飯，他以各項創新作法普獲好評，中新社和央視來專訪，華夏經緯網、華夏文匯報、新華報等刊載其創業事蹟。（文／舒宜萍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55392"/>
              <wp:effectExtent l="0" t="0" r="0" b="0"/>
              <wp:docPr id="1" name="IMG_1a1729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07a4ccf4-de62-4629-addd-55605205337e.jpg"/>
                      <pic:cNvPicPr/>
                    </pic:nvPicPr>
                    <pic:blipFill>
                      <a:blip xmlns:r="http://schemas.openxmlformats.org/officeDocument/2006/relationships" r:embed="Radb5871d71dc40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55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b5871d71dc4052" /></Relationships>
</file>