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3f646b3e3649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視障中心就業轉銜座談 分享相關內涵與案例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沂諠淡水校園報導】視障資源中心12月21日中午12時，在B111舉辦「就業轉銜座談會暨身心障礙者職業重建服務宣導活動」，邀請心路基金會台北就業服務中心職業重建個案管理員廖彩伶、服務員吳娸瑄，宣導該機構的職訓相關資源，希望能幫助有就業需求的身心障礙學生，以利他們畢業後和職場順利銜接，逾10名學生參與。
</w:t>
          <w:br/>
          <w:t>廖彩伶首先說明，「就業」就是在承擔一定職務責任的同時，也能獲得相對的酬勞。身心障礙學生相對一般學生，更需要透過協助獲得生活的尊嚴和品質的歷程，因此凸顯了就業銜接的核心內涵。她以該中心為例，服務內容為「支持性就業服務」、「職前準備服務」、「職業重建個案管理服務」、「職業輔導評量」等，由專員進行一對一的就業諮商服務，以利協助障礙者的生涯規劃，增進他們對於求職上的技能，包含應對策略、撰寫履歷表、面試技巧等。心路基金會近年來更和不少企業結合，提供了不同職業類別的就業機會。
</w:t>
          <w:br/>
          <w:t>吳娸瑄接著分享該機構的服務案例，以及服務員的工作內容，強調雖然每個人的身心狀況不一，但工作態度、溝通技巧以及穩定情緒，都是穩定就業的重要因素，如何協助障礙者達成相關目標順利就業，便是基金會提供協助的重點。最後廖彩伶和吳娸瑄透過遊戲帶領學生，使用卡牌找出自己的優勢和劣勢能力，並討論該如何找出策略以因應個人狀況。
</w:t>
          <w:br/>
          <w:t>國企三李同學表示，自己正在升學與工作之間抉擇，過去曾參加過類似講座，對自己有一定程度的幫助，因報名參加本次講座，希望獲得更多經驗。「從講師的分享中，得知更多能夠獲得就業機會的方法，也希望自己在將來能加以運用這些資源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99232"/>
              <wp:effectExtent l="0" t="0" r="0" b="0"/>
              <wp:docPr id="1" name="IMG_0c68430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e3600dfa-99c7-44f4-a6e2-91532463bf80.jpg"/>
                      <pic:cNvPicPr/>
                    </pic:nvPicPr>
                    <pic:blipFill>
                      <a:blip xmlns:r="http://schemas.openxmlformats.org/officeDocument/2006/relationships" r:embed="R5b276d7cd65d468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992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b276d7cd65d4684" /></Relationships>
</file>