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288436dcd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李品諭等獲坎城國際未來獅創意影片大賽金獎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【記者歐靜汶淡水校園報導】資訊傳播學系於112年12月16日下午2時在驚聲國際會議廳，舉辦「2023全國高中職暨大專院校Future Young Lions坎城國際未來獅創意影片大賽」頒獎典禮，總決賽中本校資傳三李品諭、王廷羽、黃怡瑄、廖婉淇、林妍潔、邱宜蓁及馬采歆，以作品「紅」拿下本次競賽金獎。
</w:t>
          <w:br/>
          <w:t>　這項全國性創意競賽，由坎城國際創意節官方臺灣創意週策展人，本校資傳系兼任講師賴治怡、台灣李奧貝納廣告創意合夥人暨執行創意總監楊乃菁，與台灣電通MB創意長周麗君，一同擔任競賽評審，參賽隊伍來自高中、大專院校共計近50隊，現場集結5組高中組與10組大專院校組的入圍隊伍，結合聯合國17項永續發展目標（SDGs），希望參賽者藉由本次比賽，結合技能創造出永續發展的作品。
</w:t>
          <w:br/>
          <w:t>　這次資傳系得獎作品以「紅」為名，主要是因紅色具有傳統文化的象徵，紅色也極大的伴隨著女性生活，因此以紅貫穿整部作品，藉由逐格動畫的方式，探討家務分工、月經羞恥、女性受暴與避孕，這四種發生於女性身上的不公，也透過歌曲，唱出對於女性的不平等。以歌曲結合動畫闡述SDGs的性別平權議題，同時展現女性的力量。評審們給予的評語是：整體順暢，詩意般的隱喻剛剛好，利用歌曲與動畫來描述，用歌聲唱出不公，是很美的作品。也鼓勵同學們，在日後創作出更多優秀的作品。
</w:t>
          <w:br/>
          <w:t>　組長資傳三馬采歆表示：「起初是因為課程要求所以完成這項作品，想不到能夠拿去參賽，而且居然能拿到金獎，也謝謝評審的肯定。」資傳三林妍潔表示：「不是第一次參加坎城比賽，而且在看到大家的作品後以為不會入選，結果不僅入圍還獲得第一座金獎，期待下一次也有很好地發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93ad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973b07e-4fea-404c-bc83-dae097700814.jpg"/>
                      <pic:cNvPicPr/>
                    </pic:nvPicPr>
                    <pic:blipFill>
                      <a:blip xmlns:r="http://schemas.openxmlformats.org/officeDocument/2006/relationships" r:embed="R4bb142eb678845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b142eb67884522" /></Relationships>
</file>