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78f057c48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社團評鑑優異 指導老師獲頒感謝狀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【記者蔡怡惠淡水校園報導】課外活動輔導組112年12月21日中午12時在覺生國際會議廳，舉辦「112學年度社團指導老師座談會」，由學務長武士戎頒發感謝狀予111學年度校內社團評鑑各獲獎社團之指導老師。
</w:t>
          <w:br/>
          <w:t>武士戎致詞表示，指導社團與輔導學生都是相當辛苦的工作，感謝指導老師對於社團的用心付出，也請多和學生溝通，提醒舉辦活動時，務必留意遊戲尺度、社群平台發言等問題。
</w:t>
          <w:br/>
          <w:t>課外組組長鄭德成業務報告說明，因社團人數的分布呈現兩極化，將視社團發展及運作現況，就社團認證方式加以調整。此外，本學期起設立社團菁英獎勵金，獎勵參與社團活動表現優異學生及鼓勵新社團成立，未來社團發展可融入招生活動，持續和媒合高中接軌，朝成果展、寒暑假夏令營等面向執行，讓社團賦能最大化。
</w:t>
          <w:br/>
          <w:t>獲得112年全國大專校院學生社團評選暨觀摩活動優等獎，宜蘭校友會指導老師胡延薇表示：「許多社團都面臨社費或人力不足的困擾，因此更需要大家對自己社團具有高度認同及服務熱忱。幹部願意認真負責，學習社團經營，對未來的職涯發展是很寶貴的經驗；社員學習支持與投入公共事務，群策群力讓社團更好，也是人我關懷的體現。」最後，感謝學務長、課外組組長及同仁們的協助，給予社團夥伴很多學習成長的空間與機會。
</w:t>
          <w:br/>
          <w:t>111學年度校內社團評鑑奪得「年度最佳社團獎」為管樂社；「特優獎」有美術社、插花社、彩妝社、跆拳道社、體適能有氧社、舞蹈研習社、種子課輔社、親善大使團、二齊校友會、宜蘭校友會、讚美社、管樂社、弦樂社、外交與國際關係學系學會、公共行政學系學會、中國文學學系學會共16個社團；「優等獎」有機器人研究社、TEDxTKU工作坊、iOS Club資訊顧問社等20個社團；獲「進步獎」社團為星相社、合氣道社等10個社團。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503d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707519c-06c8-43fa-84a5-dcabf5dfe058.jpg"/>
                      <pic:cNvPicPr/>
                    </pic:nvPicPr>
                    <pic:blipFill>
                      <a:blip xmlns:r="http://schemas.openxmlformats.org/officeDocument/2006/relationships" r:embed="R304467662c7a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4467662c7a4102" /></Relationships>
</file>