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bf478eaa9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大博會淡江人氣夯 師生齊心拚招生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臺北報導】招生策略中心3月2日至3日，至臺灣大學體育館參加「2024大學暨技職校院多元入學博覽會」，除了規劃攤位，更安排各院系學生發放傳單，提供前來參觀的高中學生、家長及教師提供初步學系問題諮詢，另安排各院系教授針對個別需求如學系特色或未來發展，給予解答或提供建議，增進他們對於本校的了解，增加就讀意願。
</w:t>
          <w:br/>
          <w:t>儘管博覽會期間天氣溼冷，現場仍有不少學生在家長或同學的陪伴下，陸續到本校攤位詢問學系資訊，只見工作人員井然有序地依其需求安排諮詢，討論區座無虛席，有些甚至直接在走道進行。教務長蔡宗儒除了回復學系相關問題之餘，另也針對雙聯學制、彈性學制等特色進行介紹與問題回復，希望讓前來詢問的人能夠得到滿意的答案，對在本校學習有更多理解。
</w:t>
          <w:br/>
          <w:t>公行系系主任陳志瑋表示，希望透過參與本次活動，為公行系創造更多招生機會，「現場的師生都很用心介紹本校的特色及規劃，相信能為學校的招生帶來正面影響。」參觀學生楊同學認為本校商管領域學系評價不錯，業界人脈眾多，因此前來詢問財金系相關問題，希望有機會就讀；竹北高中徐同學稱讚化材系教授詳細介紹，「其他學校只針對化學、物理相關學系介紹，淡江則是說明比較相近學系之間的差異性，讓我能夠慎選適合的科系就讀。」廖同學則表示前來諮詢是希望了解備審資料的準備方向，經由教設系系主任鄧建邦的說明，更能了解該系未來的發展趨勢及出路。家長洪小姐因小孩對航太系有興趣，特別到博覽會蒐集相關資訊；家長王先生表示，專程帶小孩來了解企管系的發展與特色，在本校教授及學生的說明下，相關問題都有得到解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666d9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9d25fc0-edc0-43a5-b4dd-37915fe36f75.jpg"/>
                      <pic:cNvPicPr/>
                    </pic:nvPicPr>
                    <pic:blipFill>
                      <a:blip xmlns:r="http://schemas.openxmlformats.org/officeDocument/2006/relationships" r:embed="Re8396f4a6e7347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396f4a6e734781" /></Relationships>
</file>