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b87b02073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江誠榮邀金鷹名人來校講座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菁英會會長江誠榮於本校擔任兼任教授多年，本學期於機械系開設「創新創業與管理」課程，透過實際產學案例分析，引導學生對創新創業與管理實務之啟發。本學期邀請業界菁英來校授課，包括簡川勝、江誠榮、吳榮彬、潘正堂等淡江金鷹，亦有皓樣科技董事長楊士進、宏景集團董事長陳裕禎等高階管理人，精采可期。
</w:t>
          <w:br/>
          <w:t>　江誠榮為航空工程系第一屆畢業校友，現為台旭環境科技中心股份有限公司董事長暨總經理，除具豐富產業經驗，通達產業、科技政策，亦有美國馬里蘭大學管理學院企管博士等管理學位，已在本校開設多年課程。本次課程中安排了「創新創業與管理名人講堂」，許多學長皆以自身經驗，講述創業歷程。此外，也在不同專業領域方面開拓學子視野，3月7日已由宏景集團董事長陳裕禎談智慧財產權，接下來宜鼎國際董座簡川勝「創新創業成就人生」（3月14日）、恒耀企業董座吳榮彬講「我的創業歷程」（3月28日）、長榮航空波音787正機師李信燕談「三萬英呎的辦公室」（5月2日），皆開放報名。時間皆為下午4時10分至6時，報名請洽活動報名系統。</w:t>
          <w:br/>
        </w:r>
      </w:r>
    </w:p>
  </w:body>
</w:document>
</file>